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C9" w:rsidRPr="007D7D4F" w:rsidRDefault="00F02AC9" w:rsidP="00F02AC9">
      <w:pPr>
        <w:pStyle w:val="ConsPlusNormal"/>
        <w:jc w:val="right"/>
        <w:rPr>
          <w:bCs/>
          <w:sz w:val="28"/>
          <w:szCs w:val="28"/>
        </w:rPr>
      </w:pPr>
      <w:r w:rsidRPr="007D7D4F">
        <w:rPr>
          <w:bCs/>
          <w:sz w:val="28"/>
          <w:szCs w:val="28"/>
        </w:rPr>
        <w:t xml:space="preserve">Приложение </w:t>
      </w:r>
    </w:p>
    <w:p w:rsidR="00F02AC9" w:rsidRPr="007D7D4F" w:rsidRDefault="00F02AC9" w:rsidP="00F02AC9">
      <w:pPr>
        <w:pStyle w:val="ConsPlusNormal"/>
        <w:jc w:val="right"/>
        <w:rPr>
          <w:bCs/>
          <w:sz w:val="28"/>
          <w:szCs w:val="28"/>
        </w:rPr>
      </w:pPr>
      <w:r w:rsidRPr="007D7D4F">
        <w:rPr>
          <w:bCs/>
          <w:sz w:val="28"/>
          <w:szCs w:val="28"/>
        </w:rPr>
        <w:t xml:space="preserve">к постановлению администрации </w:t>
      </w:r>
    </w:p>
    <w:p w:rsidR="007D7D4F" w:rsidRPr="007D7D4F" w:rsidRDefault="00F02AC9" w:rsidP="00F02AC9">
      <w:pPr>
        <w:pStyle w:val="ConsPlusNormal"/>
        <w:jc w:val="right"/>
        <w:rPr>
          <w:bCs/>
          <w:sz w:val="28"/>
          <w:szCs w:val="28"/>
        </w:rPr>
      </w:pPr>
      <w:r w:rsidRPr="007D7D4F">
        <w:rPr>
          <w:bCs/>
          <w:sz w:val="28"/>
          <w:szCs w:val="28"/>
        </w:rPr>
        <w:t xml:space="preserve">МО Сертолово </w:t>
      </w:r>
    </w:p>
    <w:p w:rsidR="00F02AC9" w:rsidRPr="007D7D4F" w:rsidRDefault="00370D58" w:rsidP="00F02AC9">
      <w:pPr>
        <w:pStyle w:val="ConsPlusNormal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31.03.2022 г. №148</w:t>
      </w:r>
    </w:p>
    <w:p w:rsidR="007D7D4F" w:rsidRDefault="007D7D4F" w:rsidP="00DA0B11">
      <w:pPr>
        <w:pStyle w:val="ConsPlusNormal"/>
        <w:jc w:val="center"/>
        <w:rPr>
          <w:b/>
          <w:bCs/>
        </w:rPr>
      </w:pPr>
    </w:p>
    <w:p w:rsidR="007D7D4F" w:rsidRDefault="007D7D4F" w:rsidP="00DA0B11">
      <w:pPr>
        <w:pStyle w:val="ConsPlusNormal"/>
        <w:jc w:val="center"/>
        <w:rPr>
          <w:b/>
          <w:bCs/>
        </w:rPr>
      </w:pPr>
    </w:p>
    <w:p w:rsidR="00DA0B11" w:rsidRPr="007D7D4F" w:rsidRDefault="00DA0B11" w:rsidP="00EF61CF">
      <w:pPr>
        <w:pStyle w:val="ConsPlusNormal"/>
        <w:jc w:val="center"/>
        <w:rPr>
          <w:sz w:val="28"/>
          <w:szCs w:val="28"/>
        </w:rPr>
      </w:pPr>
      <w:r w:rsidRPr="007D7D4F">
        <w:rPr>
          <w:b/>
          <w:bCs/>
          <w:sz w:val="28"/>
          <w:szCs w:val="28"/>
        </w:rPr>
        <w:t>Положение о переходе на электронный формат</w:t>
      </w:r>
    </w:p>
    <w:p w:rsidR="00DA0B11" w:rsidRPr="007D7D4F" w:rsidRDefault="00DA0B11" w:rsidP="00EF61CF">
      <w:pPr>
        <w:pStyle w:val="ConsPlusNormal"/>
        <w:jc w:val="center"/>
        <w:rPr>
          <w:sz w:val="28"/>
          <w:szCs w:val="28"/>
        </w:rPr>
      </w:pPr>
      <w:r w:rsidRPr="007D7D4F">
        <w:rPr>
          <w:b/>
          <w:bCs/>
          <w:sz w:val="28"/>
          <w:szCs w:val="28"/>
        </w:rPr>
        <w:t>формирования сведений о трудовой деятельности работников</w:t>
      </w:r>
    </w:p>
    <w:p w:rsidR="00DA0B11" w:rsidRPr="007D7D4F" w:rsidRDefault="00DA0B11" w:rsidP="007B66D0">
      <w:pPr>
        <w:pStyle w:val="ConsPlusNormal"/>
        <w:jc w:val="center"/>
        <w:rPr>
          <w:sz w:val="28"/>
          <w:szCs w:val="28"/>
        </w:rPr>
      </w:pPr>
      <w:r w:rsidRPr="007D7D4F">
        <w:rPr>
          <w:b/>
          <w:bCs/>
          <w:sz w:val="28"/>
          <w:szCs w:val="28"/>
        </w:rPr>
        <w:t>(об электронных трудовых книжках)</w:t>
      </w:r>
      <w:r w:rsidR="007D7D4F">
        <w:rPr>
          <w:sz w:val="28"/>
          <w:szCs w:val="28"/>
        </w:rPr>
        <w:t xml:space="preserve"> </w:t>
      </w:r>
      <w:r w:rsidRPr="007D7D4F">
        <w:rPr>
          <w:b/>
          <w:bCs/>
          <w:sz w:val="28"/>
          <w:szCs w:val="28"/>
        </w:rPr>
        <w:t xml:space="preserve">в </w:t>
      </w:r>
      <w:r w:rsidR="007D7D4F">
        <w:rPr>
          <w:b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="007D7D4F">
        <w:rPr>
          <w:b/>
          <w:bCs/>
          <w:sz w:val="28"/>
          <w:szCs w:val="28"/>
        </w:rPr>
        <w:t>Сертоловское</w:t>
      </w:r>
      <w:proofErr w:type="spellEnd"/>
      <w:r w:rsidR="007D7D4F">
        <w:rPr>
          <w:b/>
          <w:bCs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</w:p>
    <w:p w:rsidR="00DA0B11" w:rsidRDefault="00DA0B11" w:rsidP="007B66D0">
      <w:pPr>
        <w:pStyle w:val="ConsPlusNormal"/>
        <w:jc w:val="center"/>
      </w:pPr>
    </w:p>
    <w:tbl>
      <w:tblPr>
        <w:tblW w:w="2154" w:type="pct"/>
        <w:tblCellMar>
          <w:left w:w="0" w:type="dxa"/>
          <w:right w:w="0" w:type="dxa"/>
        </w:tblCellMar>
        <w:tblLook w:val="0000"/>
      </w:tblPr>
      <w:tblGrid>
        <w:gridCol w:w="4030"/>
      </w:tblGrid>
      <w:tr w:rsidR="002B6732" w:rsidTr="003600A5">
        <w:trPr>
          <w:trHeight w:val="74"/>
        </w:trPr>
        <w:tc>
          <w:tcPr>
            <w:tcW w:w="4031" w:type="dxa"/>
          </w:tcPr>
          <w:p w:rsidR="002B6732" w:rsidRDefault="002B6732" w:rsidP="007B66D0">
            <w:pPr>
              <w:pStyle w:val="ConsPlusNormal"/>
              <w:jc w:val="center"/>
            </w:pPr>
          </w:p>
        </w:tc>
      </w:tr>
    </w:tbl>
    <w:p w:rsidR="00DA0B11" w:rsidRPr="007B66D0" w:rsidRDefault="00DA0B11" w:rsidP="007B66D0">
      <w:pPr>
        <w:pStyle w:val="ConsPlusNormal"/>
        <w:jc w:val="center"/>
        <w:outlineLvl w:val="0"/>
        <w:rPr>
          <w:b/>
          <w:sz w:val="28"/>
          <w:szCs w:val="28"/>
        </w:rPr>
      </w:pPr>
      <w:r w:rsidRPr="007B66D0">
        <w:rPr>
          <w:b/>
          <w:sz w:val="28"/>
          <w:szCs w:val="28"/>
        </w:rPr>
        <w:t>1. Общие положения</w:t>
      </w:r>
    </w:p>
    <w:p w:rsidR="00DA0B11" w:rsidRDefault="00DA0B11" w:rsidP="007B66D0">
      <w:pPr>
        <w:pStyle w:val="ConsPlusNormal"/>
        <w:jc w:val="both"/>
      </w:pPr>
    </w:p>
    <w:p w:rsidR="00070933" w:rsidRPr="007B66D0" w:rsidRDefault="00643C35" w:rsidP="00643C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61CF" w:rsidRPr="007B66D0">
        <w:rPr>
          <w:sz w:val="28"/>
          <w:szCs w:val="28"/>
        </w:rPr>
        <w:t>1.1</w:t>
      </w:r>
      <w:r w:rsidR="00DA0B11" w:rsidRPr="007B66D0">
        <w:rPr>
          <w:sz w:val="28"/>
          <w:szCs w:val="28"/>
        </w:rPr>
        <w:t xml:space="preserve">. Настоящее Положение </w:t>
      </w:r>
      <w:r w:rsidR="007B66D0" w:rsidRPr="007B66D0">
        <w:rPr>
          <w:bCs/>
          <w:sz w:val="28"/>
          <w:szCs w:val="28"/>
        </w:rPr>
        <w:t>о переходе на электронный формат</w:t>
      </w:r>
      <w:r>
        <w:rPr>
          <w:sz w:val="28"/>
          <w:szCs w:val="28"/>
        </w:rPr>
        <w:t xml:space="preserve"> </w:t>
      </w:r>
      <w:r w:rsidR="007B66D0" w:rsidRPr="007B66D0">
        <w:rPr>
          <w:bCs/>
          <w:sz w:val="28"/>
          <w:szCs w:val="28"/>
        </w:rPr>
        <w:t>формирования сведений о трудовой деятельности работников</w:t>
      </w:r>
      <w:r>
        <w:rPr>
          <w:sz w:val="28"/>
          <w:szCs w:val="28"/>
        </w:rPr>
        <w:t xml:space="preserve"> </w:t>
      </w:r>
      <w:r w:rsidR="007B66D0" w:rsidRPr="007B66D0">
        <w:rPr>
          <w:bCs/>
          <w:sz w:val="28"/>
          <w:szCs w:val="28"/>
        </w:rPr>
        <w:t>(об электронных трудовых книжках)</w:t>
      </w:r>
      <w:r w:rsidR="007B66D0" w:rsidRPr="007B66D0">
        <w:rPr>
          <w:sz w:val="28"/>
          <w:szCs w:val="28"/>
        </w:rPr>
        <w:t xml:space="preserve"> </w:t>
      </w:r>
      <w:r w:rsidR="007B66D0" w:rsidRPr="007B66D0">
        <w:rPr>
          <w:bCs/>
          <w:sz w:val="28"/>
          <w:szCs w:val="28"/>
        </w:rPr>
        <w:t xml:space="preserve">в администрации муниципального образования </w:t>
      </w:r>
      <w:proofErr w:type="spellStart"/>
      <w:r w:rsidR="007B66D0" w:rsidRPr="007B66D0">
        <w:rPr>
          <w:bCs/>
          <w:sz w:val="28"/>
          <w:szCs w:val="28"/>
        </w:rPr>
        <w:t>Сертоловское</w:t>
      </w:r>
      <w:proofErr w:type="spellEnd"/>
      <w:r w:rsidR="007B66D0" w:rsidRPr="007B66D0">
        <w:rPr>
          <w:bCs/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DA0B11" w:rsidRPr="007B66D0">
        <w:rPr>
          <w:sz w:val="28"/>
          <w:szCs w:val="28"/>
        </w:rPr>
        <w:t>разработано в целях:</w:t>
      </w:r>
    </w:p>
    <w:p w:rsidR="00D73974" w:rsidRPr="00585F6F" w:rsidRDefault="00DA0B11" w:rsidP="007B66D0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7B66D0">
        <w:rPr>
          <w:sz w:val="28"/>
          <w:szCs w:val="28"/>
        </w:rPr>
        <w:t xml:space="preserve">- оптимизации процесса перехода к формированию сведений о трудовой </w:t>
      </w:r>
      <w:r w:rsidRPr="00585F6F">
        <w:rPr>
          <w:sz w:val="28"/>
          <w:szCs w:val="28"/>
        </w:rPr>
        <w:t>дея</w:t>
      </w:r>
      <w:r w:rsidR="00D73974" w:rsidRPr="00585F6F">
        <w:rPr>
          <w:sz w:val="28"/>
          <w:szCs w:val="28"/>
        </w:rPr>
        <w:t xml:space="preserve">тельности работников </w:t>
      </w:r>
      <w:r w:rsidR="00F36C4E" w:rsidRPr="00585F6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F36C4E" w:rsidRPr="00585F6F">
        <w:rPr>
          <w:sz w:val="28"/>
          <w:szCs w:val="28"/>
        </w:rPr>
        <w:t>Сертоловское</w:t>
      </w:r>
      <w:proofErr w:type="spellEnd"/>
      <w:r w:rsidR="00F36C4E" w:rsidRPr="00585F6F">
        <w:rPr>
          <w:sz w:val="28"/>
          <w:szCs w:val="28"/>
        </w:rPr>
        <w:t xml:space="preserve"> городское поселение Всеволожского муниципального района Ленинградской области, </w:t>
      </w:r>
      <w:r w:rsidR="00F706E6" w:rsidRPr="00585F6F">
        <w:rPr>
          <w:sz w:val="28"/>
          <w:szCs w:val="28"/>
        </w:rPr>
        <w:t xml:space="preserve">работников </w:t>
      </w:r>
      <w:r w:rsidR="00F36C4E" w:rsidRPr="00585F6F">
        <w:rPr>
          <w:sz w:val="28"/>
          <w:szCs w:val="28"/>
        </w:rPr>
        <w:t>структурных подразделений</w:t>
      </w:r>
      <w:r w:rsidR="00F706E6" w:rsidRPr="00585F6F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F706E6" w:rsidRPr="00585F6F">
        <w:rPr>
          <w:sz w:val="28"/>
          <w:szCs w:val="28"/>
        </w:rPr>
        <w:t>Сертоловское</w:t>
      </w:r>
      <w:proofErr w:type="spellEnd"/>
      <w:r w:rsidR="00F706E6" w:rsidRPr="00585F6F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1405D8" w:rsidRPr="00585F6F">
        <w:rPr>
          <w:sz w:val="28"/>
          <w:szCs w:val="28"/>
        </w:rPr>
        <w:t>, наделенных правами юридического лица, (д</w:t>
      </w:r>
      <w:r w:rsidR="00F706E6" w:rsidRPr="00585F6F">
        <w:rPr>
          <w:sz w:val="28"/>
          <w:szCs w:val="28"/>
        </w:rPr>
        <w:t>а</w:t>
      </w:r>
      <w:r w:rsidR="001405D8" w:rsidRPr="00585F6F">
        <w:rPr>
          <w:sz w:val="28"/>
          <w:szCs w:val="28"/>
        </w:rPr>
        <w:t>ле</w:t>
      </w:r>
      <w:r w:rsidR="00F706E6" w:rsidRPr="00585F6F">
        <w:rPr>
          <w:sz w:val="28"/>
          <w:szCs w:val="28"/>
        </w:rPr>
        <w:t>е</w:t>
      </w:r>
      <w:r w:rsidR="001405D8" w:rsidRPr="00585F6F">
        <w:rPr>
          <w:sz w:val="28"/>
          <w:szCs w:val="28"/>
        </w:rPr>
        <w:t xml:space="preserve"> – администрации МО Сертолово</w:t>
      </w:r>
      <w:r w:rsidR="00585F6F" w:rsidRPr="00585F6F">
        <w:rPr>
          <w:sz w:val="28"/>
          <w:szCs w:val="28"/>
        </w:rPr>
        <w:t>, с</w:t>
      </w:r>
      <w:r w:rsidR="009556B2">
        <w:rPr>
          <w:sz w:val="28"/>
          <w:szCs w:val="28"/>
        </w:rPr>
        <w:t>труктурных подразделений админи</w:t>
      </w:r>
      <w:r w:rsidR="00585F6F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1405D8" w:rsidRPr="00585F6F">
        <w:rPr>
          <w:sz w:val="28"/>
          <w:szCs w:val="28"/>
        </w:rPr>
        <w:t xml:space="preserve">) </w:t>
      </w:r>
      <w:r w:rsidRPr="00585F6F">
        <w:rPr>
          <w:sz w:val="28"/>
          <w:szCs w:val="28"/>
        </w:rPr>
        <w:t xml:space="preserve"> в электронном виде (ведения</w:t>
      </w:r>
      <w:proofErr w:type="gramEnd"/>
      <w:r w:rsidRPr="00585F6F">
        <w:rPr>
          <w:sz w:val="28"/>
          <w:szCs w:val="28"/>
        </w:rPr>
        <w:t xml:space="preserve"> электронных трудовых книжек);</w:t>
      </w:r>
    </w:p>
    <w:p w:rsidR="00E03CFA" w:rsidRDefault="00DA0B11" w:rsidP="00E03CFA">
      <w:pPr>
        <w:pStyle w:val="ConsPlusNormal"/>
        <w:ind w:firstLine="540"/>
        <w:jc w:val="both"/>
        <w:rPr>
          <w:sz w:val="28"/>
          <w:szCs w:val="28"/>
        </w:rPr>
      </w:pPr>
      <w:r w:rsidRPr="004D3490">
        <w:rPr>
          <w:sz w:val="28"/>
          <w:szCs w:val="28"/>
        </w:rPr>
        <w:t>- своевременного и качественного те</w:t>
      </w:r>
      <w:r w:rsidR="004D3490">
        <w:rPr>
          <w:sz w:val="28"/>
          <w:szCs w:val="28"/>
        </w:rPr>
        <w:t>хнического оснащения администрации МО Сертолово</w:t>
      </w:r>
      <w:r w:rsidR="009556B2">
        <w:rPr>
          <w:sz w:val="28"/>
          <w:szCs w:val="28"/>
        </w:rPr>
        <w:t xml:space="preserve">, </w:t>
      </w:r>
      <w:r w:rsidR="009556B2" w:rsidRPr="00585F6F">
        <w:rPr>
          <w:sz w:val="28"/>
          <w:szCs w:val="28"/>
        </w:rPr>
        <w:t>с</w:t>
      </w:r>
      <w:r w:rsidR="009556B2">
        <w:rPr>
          <w:sz w:val="28"/>
          <w:szCs w:val="28"/>
        </w:rPr>
        <w:t>труктурных подразделений админи</w:t>
      </w:r>
      <w:r w:rsidR="009556B2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9556B2">
        <w:rPr>
          <w:sz w:val="28"/>
          <w:szCs w:val="28"/>
        </w:rPr>
        <w:t xml:space="preserve">, </w:t>
      </w:r>
      <w:r w:rsidRPr="004D3490">
        <w:rPr>
          <w:sz w:val="28"/>
          <w:szCs w:val="28"/>
        </w:rPr>
        <w:t xml:space="preserve"> дл</w:t>
      </w:r>
      <w:r w:rsidR="00B2576F">
        <w:rPr>
          <w:sz w:val="28"/>
          <w:szCs w:val="28"/>
        </w:rPr>
        <w:t>я эффективного взаимодействия с Пенсионным фондом</w:t>
      </w:r>
      <w:r w:rsidR="0036239B">
        <w:rPr>
          <w:sz w:val="28"/>
          <w:szCs w:val="28"/>
        </w:rPr>
        <w:t xml:space="preserve"> </w:t>
      </w:r>
      <w:r w:rsidR="00B2576F">
        <w:rPr>
          <w:sz w:val="28"/>
          <w:szCs w:val="28"/>
        </w:rPr>
        <w:t xml:space="preserve"> Российской Федерации</w:t>
      </w:r>
      <w:r w:rsidR="0036239B">
        <w:rPr>
          <w:sz w:val="28"/>
          <w:szCs w:val="28"/>
        </w:rPr>
        <w:t xml:space="preserve"> </w:t>
      </w:r>
      <w:r w:rsidRPr="004D3490">
        <w:rPr>
          <w:sz w:val="28"/>
          <w:szCs w:val="28"/>
        </w:rPr>
        <w:t>и иными государственными органами в части формирования и предоставления сведений о трудовой деятельности работников, а также иных регламентированных отчетов в электронном виде;</w:t>
      </w:r>
    </w:p>
    <w:p w:rsidR="00E03CFA" w:rsidRDefault="00DA0B11" w:rsidP="00E03CFA">
      <w:pPr>
        <w:pStyle w:val="ConsPlusNormal"/>
        <w:ind w:firstLine="540"/>
        <w:jc w:val="both"/>
        <w:rPr>
          <w:sz w:val="28"/>
          <w:szCs w:val="28"/>
        </w:rPr>
      </w:pPr>
      <w:r w:rsidRPr="004D3490">
        <w:rPr>
          <w:sz w:val="28"/>
          <w:szCs w:val="28"/>
        </w:rPr>
        <w:t xml:space="preserve">- обеспечения соблюдения требований действующего законодательства в сфере трудовых и иных правоотношений </w:t>
      </w:r>
      <w:r w:rsidR="00E03CFA">
        <w:rPr>
          <w:sz w:val="28"/>
          <w:szCs w:val="28"/>
        </w:rPr>
        <w:t>между работниками и администрацией МО Сертолово</w:t>
      </w:r>
      <w:r w:rsidRPr="004D3490">
        <w:rPr>
          <w:sz w:val="28"/>
          <w:szCs w:val="28"/>
        </w:rPr>
        <w:t>,</w:t>
      </w:r>
      <w:r w:rsidR="0036239B" w:rsidRPr="0036239B">
        <w:rPr>
          <w:sz w:val="28"/>
          <w:szCs w:val="28"/>
        </w:rPr>
        <w:t xml:space="preserve"> </w:t>
      </w:r>
      <w:r w:rsidR="0036239B" w:rsidRPr="00585F6F">
        <w:rPr>
          <w:sz w:val="28"/>
          <w:szCs w:val="28"/>
        </w:rPr>
        <w:t>с</w:t>
      </w:r>
      <w:r w:rsidR="0036239B">
        <w:rPr>
          <w:sz w:val="28"/>
          <w:szCs w:val="28"/>
        </w:rPr>
        <w:t>труктурными подразделениями админи</w:t>
      </w:r>
      <w:r w:rsidR="0036239B" w:rsidRPr="00585F6F">
        <w:rPr>
          <w:sz w:val="28"/>
          <w:szCs w:val="28"/>
        </w:rPr>
        <w:t>страции МО С</w:t>
      </w:r>
      <w:r w:rsidR="00FB52EB">
        <w:rPr>
          <w:sz w:val="28"/>
          <w:szCs w:val="28"/>
        </w:rPr>
        <w:t>ертолово, наделенными</w:t>
      </w:r>
      <w:r w:rsidR="0036239B" w:rsidRPr="00585F6F">
        <w:rPr>
          <w:sz w:val="28"/>
          <w:szCs w:val="28"/>
        </w:rPr>
        <w:t xml:space="preserve"> правами юридического лица</w:t>
      </w:r>
      <w:r w:rsidR="00FB52EB">
        <w:rPr>
          <w:sz w:val="28"/>
          <w:szCs w:val="28"/>
        </w:rPr>
        <w:t xml:space="preserve">, </w:t>
      </w:r>
      <w:r w:rsidRPr="004D3490">
        <w:rPr>
          <w:sz w:val="28"/>
          <w:szCs w:val="28"/>
        </w:rPr>
        <w:t xml:space="preserve"> а также между государственными контролирующими</w:t>
      </w:r>
      <w:r w:rsidR="00E03CFA">
        <w:rPr>
          <w:sz w:val="28"/>
          <w:szCs w:val="28"/>
        </w:rPr>
        <w:t xml:space="preserve"> органами и администрацией МО Сертолово</w:t>
      </w:r>
      <w:r w:rsidR="00FB52EB">
        <w:rPr>
          <w:sz w:val="28"/>
          <w:szCs w:val="28"/>
        </w:rPr>
        <w:t xml:space="preserve">, </w:t>
      </w:r>
      <w:r w:rsidR="00FB52EB" w:rsidRPr="00585F6F">
        <w:rPr>
          <w:sz w:val="28"/>
          <w:szCs w:val="28"/>
        </w:rPr>
        <w:t>с</w:t>
      </w:r>
      <w:r w:rsidR="00FB52EB">
        <w:rPr>
          <w:sz w:val="28"/>
          <w:szCs w:val="28"/>
        </w:rPr>
        <w:t>труктурными подразделениями админи</w:t>
      </w:r>
      <w:r w:rsidR="00FB52EB" w:rsidRPr="00585F6F">
        <w:rPr>
          <w:sz w:val="28"/>
          <w:szCs w:val="28"/>
        </w:rPr>
        <w:t>страции МО С</w:t>
      </w:r>
      <w:r w:rsidR="00FB52EB">
        <w:rPr>
          <w:sz w:val="28"/>
          <w:szCs w:val="28"/>
        </w:rPr>
        <w:t>ертолово, наделенными</w:t>
      </w:r>
      <w:r w:rsidR="00FB52EB" w:rsidRPr="00585F6F">
        <w:rPr>
          <w:sz w:val="28"/>
          <w:szCs w:val="28"/>
        </w:rPr>
        <w:t xml:space="preserve"> правами юридического лица</w:t>
      </w:r>
      <w:r w:rsidRPr="004D3490">
        <w:rPr>
          <w:sz w:val="28"/>
          <w:szCs w:val="28"/>
        </w:rPr>
        <w:t>;</w:t>
      </w:r>
    </w:p>
    <w:p w:rsidR="00405DAF" w:rsidRDefault="00DA0B11" w:rsidP="00405DAF">
      <w:pPr>
        <w:pStyle w:val="ConsPlusNormal"/>
        <w:ind w:firstLine="540"/>
        <w:jc w:val="both"/>
        <w:rPr>
          <w:sz w:val="28"/>
          <w:szCs w:val="28"/>
        </w:rPr>
      </w:pPr>
      <w:r w:rsidRPr="004D3490">
        <w:rPr>
          <w:sz w:val="28"/>
          <w:szCs w:val="28"/>
        </w:rPr>
        <w:t>- определения прав, обязанностей, мер ответств</w:t>
      </w:r>
      <w:r w:rsidR="005D17F4">
        <w:rPr>
          <w:sz w:val="28"/>
          <w:szCs w:val="28"/>
        </w:rPr>
        <w:t>енности работников и администрации МО Сертолово</w:t>
      </w:r>
      <w:r w:rsidR="00FB52EB">
        <w:rPr>
          <w:sz w:val="28"/>
          <w:szCs w:val="28"/>
        </w:rPr>
        <w:t xml:space="preserve">, </w:t>
      </w:r>
      <w:r w:rsidRPr="004D3490">
        <w:rPr>
          <w:sz w:val="28"/>
          <w:szCs w:val="28"/>
        </w:rPr>
        <w:t xml:space="preserve"> </w:t>
      </w:r>
      <w:r w:rsidR="00405DAF" w:rsidRPr="00585F6F">
        <w:rPr>
          <w:sz w:val="28"/>
          <w:szCs w:val="28"/>
        </w:rPr>
        <w:t>с</w:t>
      </w:r>
      <w:r w:rsidR="00405DAF">
        <w:rPr>
          <w:sz w:val="28"/>
          <w:szCs w:val="28"/>
        </w:rPr>
        <w:t>труктурных подразделений админи</w:t>
      </w:r>
      <w:r w:rsidR="00405DAF" w:rsidRPr="00585F6F">
        <w:rPr>
          <w:sz w:val="28"/>
          <w:szCs w:val="28"/>
        </w:rPr>
        <w:t xml:space="preserve">страции </w:t>
      </w:r>
      <w:r w:rsidR="00405DAF" w:rsidRPr="00585F6F">
        <w:rPr>
          <w:sz w:val="28"/>
          <w:szCs w:val="28"/>
        </w:rPr>
        <w:lastRenderedPageBreak/>
        <w:t>МО Сертолово, наделенных правами юридического лица</w:t>
      </w:r>
      <w:r w:rsidR="00405DAF">
        <w:rPr>
          <w:sz w:val="28"/>
          <w:szCs w:val="28"/>
        </w:rPr>
        <w:t>,</w:t>
      </w:r>
      <w:r w:rsidR="00405DAF" w:rsidRPr="004D3490">
        <w:rPr>
          <w:sz w:val="28"/>
          <w:szCs w:val="28"/>
        </w:rPr>
        <w:t xml:space="preserve"> </w:t>
      </w:r>
      <w:r w:rsidRPr="004D3490">
        <w:rPr>
          <w:sz w:val="28"/>
          <w:szCs w:val="28"/>
        </w:rPr>
        <w:t>в части формирования сведений о трудовой деятельности, их хранения и предоставления.</w:t>
      </w:r>
    </w:p>
    <w:p w:rsidR="00405DAF" w:rsidRDefault="005D17F4" w:rsidP="00405D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DA0B11" w:rsidRPr="004D3490">
        <w:rPr>
          <w:sz w:val="28"/>
          <w:szCs w:val="28"/>
        </w:rPr>
        <w:t xml:space="preserve">. Настоящее Положение вступает в силу </w:t>
      </w:r>
      <w:proofErr w:type="gramStart"/>
      <w:r w:rsidR="00DA0B11" w:rsidRPr="004D3490">
        <w:rPr>
          <w:sz w:val="28"/>
          <w:szCs w:val="28"/>
        </w:rPr>
        <w:t>с даты</w:t>
      </w:r>
      <w:proofErr w:type="gramEnd"/>
      <w:r w:rsidR="00DA0B11" w:rsidRPr="004D3490">
        <w:rPr>
          <w:sz w:val="28"/>
          <w:szCs w:val="28"/>
        </w:rPr>
        <w:t xml:space="preserve"> его утверждения и действует бессрочно. Изменения и дополнения в настоящее Положение </w:t>
      </w:r>
      <w:r w:rsidR="003B54D6">
        <w:rPr>
          <w:sz w:val="28"/>
          <w:szCs w:val="28"/>
        </w:rPr>
        <w:t xml:space="preserve">вносятся </w:t>
      </w:r>
      <w:r w:rsidR="00EE38BF">
        <w:rPr>
          <w:sz w:val="28"/>
          <w:szCs w:val="28"/>
        </w:rPr>
        <w:t>в целях</w:t>
      </w:r>
      <w:r w:rsidR="00477982">
        <w:rPr>
          <w:sz w:val="28"/>
          <w:szCs w:val="28"/>
        </w:rPr>
        <w:t xml:space="preserve"> приведения его в соответствие</w:t>
      </w:r>
      <w:r w:rsidR="00EE38BF">
        <w:rPr>
          <w:sz w:val="28"/>
          <w:szCs w:val="28"/>
        </w:rPr>
        <w:t xml:space="preserve"> с действующим законодательством.</w:t>
      </w:r>
    </w:p>
    <w:p w:rsidR="00DA0B11" w:rsidRPr="004D3490" w:rsidRDefault="00477982" w:rsidP="00405DA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Все работники администрации МО Сертолово</w:t>
      </w:r>
      <w:r w:rsidR="00405DAF">
        <w:rPr>
          <w:sz w:val="28"/>
          <w:szCs w:val="28"/>
        </w:rPr>
        <w:t xml:space="preserve">, </w:t>
      </w:r>
      <w:r w:rsidR="00405DAF" w:rsidRPr="00585F6F">
        <w:rPr>
          <w:sz w:val="28"/>
          <w:szCs w:val="28"/>
        </w:rPr>
        <w:t>с</w:t>
      </w:r>
      <w:r w:rsidR="00405DAF">
        <w:rPr>
          <w:sz w:val="28"/>
          <w:szCs w:val="28"/>
        </w:rPr>
        <w:t>труктурных подразделений админи</w:t>
      </w:r>
      <w:r w:rsidR="00405DAF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405DAF">
        <w:rPr>
          <w:sz w:val="28"/>
          <w:szCs w:val="28"/>
        </w:rPr>
        <w:t>,</w:t>
      </w:r>
      <w:r w:rsidR="00DA0B11" w:rsidRPr="004D3490">
        <w:rPr>
          <w:sz w:val="28"/>
          <w:szCs w:val="28"/>
        </w:rPr>
        <w:t xml:space="preserve"> должны быть ознакомлены под личную подпись с настоящим Положением в листе ознакомления, являющемся неотъемлемой его частью </w:t>
      </w:r>
      <w:hyperlink w:anchor="Par127" w:tooltip="Лист ознакомления" w:history="1">
        <w:r w:rsidR="003B54D6">
          <w:rPr>
            <w:color w:val="0000FF"/>
            <w:sz w:val="28"/>
            <w:szCs w:val="28"/>
          </w:rPr>
          <w:t>(Приложение №</w:t>
        </w:r>
        <w:r w:rsidR="00DA0B11" w:rsidRPr="004D3490">
          <w:rPr>
            <w:color w:val="0000FF"/>
            <w:sz w:val="28"/>
            <w:szCs w:val="28"/>
          </w:rPr>
          <w:t>1)</w:t>
        </w:r>
      </w:hyperlink>
      <w:r w:rsidR="00DA0B11" w:rsidRPr="004D3490">
        <w:rPr>
          <w:sz w:val="28"/>
          <w:szCs w:val="28"/>
        </w:rPr>
        <w:t>.</w:t>
      </w:r>
    </w:p>
    <w:p w:rsidR="00DA0B11" w:rsidRPr="004D3490" w:rsidRDefault="00DA0B11" w:rsidP="00EF61CF">
      <w:pPr>
        <w:pStyle w:val="ConsPlusNormal"/>
        <w:jc w:val="both"/>
        <w:rPr>
          <w:sz w:val="28"/>
          <w:szCs w:val="28"/>
        </w:rPr>
      </w:pPr>
    </w:p>
    <w:p w:rsidR="00EC7409" w:rsidRDefault="00DA0B11" w:rsidP="00EF61CF">
      <w:pPr>
        <w:pStyle w:val="ConsPlusNormal"/>
        <w:jc w:val="center"/>
        <w:outlineLvl w:val="0"/>
        <w:rPr>
          <w:b/>
          <w:sz w:val="28"/>
          <w:szCs w:val="28"/>
        </w:rPr>
      </w:pPr>
      <w:r w:rsidRPr="00477982">
        <w:rPr>
          <w:b/>
          <w:sz w:val="28"/>
          <w:szCs w:val="28"/>
        </w:rPr>
        <w:t>2. Подготовка и т</w:t>
      </w:r>
      <w:r w:rsidR="00477982">
        <w:rPr>
          <w:b/>
          <w:sz w:val="28"/>
          <w:szCs w:val="28"/>
        </w:rPr>
        <w:t xml:space="preserve">ехническое оснащение администрации </w:t>
      </w:r>
    </w:p>
    <w:p w:rsidR="00DA0B11" w:rsidRPr="00EC7409" w:rsidRDefault="00477982" w:rsidP="00EC7409">
      <w:pPr>
        <w:pStyle w:val="ConsPlusNormal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="00573471">
        <w:rPr>
          <w:b/>
          <w:sz w:val="28"/>
          <w:szCs w:val="28"/>
        </w:rPr>
        <w:t xml:space="preserve">, </w:t>
      </w:r>
      <w:r w:rsidR="00573471" w:rsidRPr="00573471">
        <w:rPr>
          <w:b/>
          <w:sz w:val="28"/>
          <w:szCs w:val="28"/>
        </w:rPr>
        <w:t>структурных подразделений администрации МО Сертолово, наделенных правами юридического лица</w:t>
      </w:r>
      <w:r w:rsidR="00573471">
        <w:rPr>
          <w:b/>
          <w:sz w:val="28"/>
          <w:szCs w:val="28"/>
        </w:rPr>
        <w:t>,</w:t>
      </w:r>
      <w:r w:rsidR="00EC7409" w:rsidRPr="00573471">
        <w:rPr>
          <w:b/>
          <w:sz w:val="28"/>
          <w:szCs w:val="28"/>
        </w:rPr>
        <w:t xml:space="preserve"> </w:t>
      </w:r>
      <w:r w:rsidR="00DA0B11" w:rsidRPr="00477982">
        <w:rPr>
          <w:b/>
          <w:sz w:val="28"/>
          <w:szCs w:val="28"/>
        </w:rPr>
        <w:t>для перехода на ведение электронных трудовых книжек</w:t>
      </w:r>
    </w:p>
    <w:p w:rsidR="00DA0B11" w:rsidRPr="004D3490" w:rsidRDefault="00DA0B11" w:rsidP="00EF61CF">
      <w:pPr>
        <w:pStyle w:val="ConsPlusNormal"/>
        <w:jc w:val="both"/>
        <w:rPr>
          <w:sz w:val="28"/>
          <w:szCs w:val="28"/>
        </w:rPr>
      </w:pPr>
    </w:p>
    <w:p w:rsidR="00141A79" w:rsidRDefault="00DA0B11" w:rsidP="00141A79">
      <w:pPr>
        <w:pStyle w:val="ConsPlusNormal"/>
        <w:ind w:firstLine="540"/>
        <w:jc w:val="both"/>
        <w:rPr>
          <w:sz w:val="28"/>
          <w:szCs w:val="28"/>
        </w:rPr>
      </w:pPr>
      <w:bookmarkStart w:id="0" w:name="Par34"/>
      <w:bookmarkEnd w:id="0"/>
      <w:r w:rsidRPr="004D3490">
        <w:rPr>
          <w:sz w:val="28"/>
          <w:szCs w:val="28"/>
        </w:rPr>
        <w:t>2.1.</w:t>
      </w:r>
      <w:r w:rsidR="00EC7409">
        <w:rPr>
          <w:i/>
          <w:iCs/>
          <w:sz w:val="28"/>
          <w:szCs w:val="28"/>
        </w:rPr>
        <w:t xml:space="preserve"> </w:t>
      </w:r>
      <w:proofErr w:type="gramStart"/>
      <w:r w:rsidR="00573471">
        <w:rPr>
          <w:iCs/>
          <w:sz w:val="28"/>
          <w:szCs w:val="28"/>
        </w:rPr>
        <w:t>Администрация</w:t>
      </w:r>
      <w:r w:rsidR="008A40BF">
        <w:rPr>
          <w:iCs/>
          <w:sz w:val="28"/>
          <w:szCs w:val="28"/>
        </w:rPr>
        <w:t xml:space="preserve"> МО Сертолово</w:t>
      </w:r>
      <w:r w:rsidR="00573471">
        <w:rPr>
          <w:iCs/>
          <w:sz w:val="28"/>
          <w:szCs w:val="28"/>
        </w:rPr>
        <w:t xml:space="preserve">, </w:t>
      </w:r>
      <w:r w:rsidR="00573471" w:rsidRPr="00585F6F">
        <w:rPr>
          <w:sz w:val="28"/>
          <w:szCs w:val="28"/>
        </w:rPr>
        <w:t>с</w:t>
      </w:r>
      <w:r w:rsidR="00573471">
        <w:rPr>
          <w:sz w:val="28"/>
          <w:szCs w:val="28"/>
        </w:rPr>
        <w:t>труктурные подразделения админи</w:t>
      </w:r>
      <w:r w:rsidR="00573471" w:rsidRPr="00585F6F">
        <w:rPr>
          <w:sz w:val="28"/>
          <w:szCs w:val="28"/>
        </w:rPr>
        <w:t>страции МО С</w:t>
      </w:r>
      <w:r w:rsidR="00573471">
        <w:rPr>
          <w:sz w:val="28"/>
          <w:szCs w:val="28"/>
        </w:rPr>
        <w:t>ертолово, наделенные</w:t>
      </w:r>
      <w:r w:rsidR="00573471" w:rsidRPr="00585F6F">
        <w:rPr>
          <w:sz w:val="28"/>
          <w:szCs w:val="28"/>
        </w:rPr>
        <w:t xml:space="preserve"> правами юридического лица</w:t>
      </w:r>
      <w:r w:rsidR="00573471">
        <w:rPr>
          <w:sz w:val="28"/>
          <w:szCs w:val="28"/>
        </w:rPr>
        <w:t>,</w:t>
      </w:r>
      <w:r w:rsidR="0010538D">
        <w:rPr>
          <w:iCs/>
          <w:sz w:val="28"/>
          <w:szCs w:val="28"/>
        </w:rPr>
        <w:t xml:space="preserve"> </w:t>
      </w:r>
      <w:r w:rsidR="00573471">
        <w:rPr>
          <w:sz w:val="28"/>
          <w:szCs w:val="28"/>
        </w:rPr>
        <w:t>осуществляю</w:t>
      </w:r>
      <w:r w:rsidR="0010538D">
        <w:rPr>
          <w:sz w:val="28"/>
          <w:szCs w:val="28"/>
        </w:rPr>
        <w:t>т</w:t>
      </w:r>
      <w:r w:rsidRPr="004D3490">
        <w:rPr>
          <w:sz w:val="28"/>
          <w:szCs w:val="28"/>
        </w:rPr>
        <w:t xml:space="preserve"> подготовку</w:t>
      </w:r>
      <w:r w:rsidR="0010538D">
        <w:rPr>
          <w:sz w:val="28"/>
          <w:szCs w:val="28"/>
        </w:rPr>
        <w:t xml:space="preserve"> проектов нормативных правовых актов МО Сертолово, </w:t>
      </w:r>
      <w:r w:rsidRPr="004D3490">
        <w:rPr>
          <w:sz w:val="28"/>
          <w:szCs w:val="28"/>
        </w:rPr>
        <w:t>связанных с реализацией мер</w:t>
      </w:r>
      <w:r w:rsidR="0010538D">
        <w:rPr>
          <w:sz w:val="28"/>
          <w:szCs w:val="28"/>
        </w:rPr>
        <w:t>оприятий по переходу администрации МО Сертолово</w:t>
      </w:r>
      <w:r w:rsidR="00223D09">
        <w:rPr>
          <w:sz w:val="28"/>
          <w:szCs w:val="28"/>
        </w:rPr>
        <w:t xml:space="preserve">, </w:t>
      </w:r>
      <w:r w:rsidR="00223D09" w:rsidRPr="00585F6F">
        <w:rPr>
          <w:sz w:val="28"/>
          <w:szCs w:val="28"/>
        </w:rPr>
        <w:t>с</w:t>
      </w:r>
      <w:r w:rsidR="00223D09">
        <w:rPr>
          <w:sz w:val="28"/>
          <w:szCs w:val="28"/>
        </w:rPr>
        <w:t>труктурных подразделений админи</w:t>
      </w:r>
      <w:r w:rsidR="00223D09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223D09">
        <w:rPr>
          <w:sz w:val="28"/>
          <w:szCs w:val="28"/>
        </w:rPr>
        <w:t>,</w:t>
      </w:r>
      <w:r w:rsidR="0010538D">
        <w:rPr>
          <w:sz w:val="28"/>
          <w:szCs w:val="28"/>
        </w:rPr>
        <w:t xml:space="preserve"> </w:t>
      </w:r>
      <w:r w:rsidRPr="004D3490">
        <w:rPr>
          <w:sz w:val="28"/>
          <w:szCs w:val="28"/>
        </w:rPr>
        <w:t xml:space="preserve"> на формирование сведений о трудовой деятельности раб</w:t>
      </w:r>
      <w:r w:rsidR="00E92E3E">
        <w:rPr>
          <w:sz w:val="28"/>
          <w:szCs w:val="28"/>
        </w:rPr>
        <w:t>отников  администрации МО Сертолово</w:t>
      </w:r>
      <w:r w:rsidR="00223D09">
        <w:rPr>
          <w:sz w:val="28"/>
          <w:szCs w:val="28"/>
        </w:rPr>
        <w:t xml:space="preserve">, </w:t>
      </w:r>
      <w:r w:rsidR="00223D09" w:rsidRPr="00585F6F">
        <w:rPr>
          <w:sz w:val="28"/>
          <w:szCs w:val="28"/>
        </w:rPr>
        <w:t>с</w:t>
      </w:r>
      <w:r w:rsidR="00223D09">
        <w:rPr>
          <w:sz w:val="28"/>
          <w:szCs w:val="28"/>
        </w:rPr>
        <w:t>труктурных подразделений админи</w:t>
      </w:r>
      <w:r w:rsidR="00223D09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223D09">
        <w:rPr>
          <w:sz w:val="28"/>
          <w:szCs w:val="28"/>
        </w:rPr>
        <w:t xml:space="preserve">, для </w:t>
      </w:r>
      <w:r w:rsidRPr="004D3490">
        <w:rPr>
          <w:sz w:val="28"/>
          <w:szCs w:val="28"/>
        </w:rPr>
        <w:t xml:space="preserve"> взаимодействия с</w:t>
      </w:r>
      <w:proofErr w:type="gramEnd"/>
      <w:r w:rsidRPr="004D3490">
        <w:rPr>
          <w:sz w:val="28"/>
          <w:szCs w:val="28"/>
        </w:rPr>
        <w:t xml:space="preserve"> </w:t>
      </w:r>
      <w:r w:rsidR="00B2576F">
        <w:rPr>
          <w:sz w:val="28"/>
          <w:szCs w:val="28"/>
        </w:rPr>
        <w:t>Пенсионным фондом</w:t>
      </w:r>
      <w:r w:rsidRPr="004D3490">
        <w:rPr>
          <w:sz w:val="28"/>
          <w:szCs w:val="28"/>
        </w:rPr>
        <w:t xml:space="preserve"> Российской Федерации в электронном формате.</w:t>
      </w:r>
    </w:p>
    <w:p w:rsidR="009E121C" w:rsidRDefault="00141A79" w:rsidP="009E12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A0B11" w:rsidRPr="004D3490">
        <w:rPr>
          <w:sz w:val="28"/>
          <w:szCs w:val="28"/>
        </w:rPr>
        <w:t>. Передача сведений о трудовой деятельности работников реализуетс</w:t>
      </w:r>
      <w:r w:rsidR="00854682">
        <w:rPr>
          <w:sz w:val="28"/>
          <w:szCs w:val="28"/>
        </w:rPr>
        <w:t>я в рамках</w:t>
      </w:r>
      <w:r w:rsidR="00DA0B11" w:rsidRPr="004D3490">
        <w:rPr>
          <w:sz w:val="28"/>
          <w:szCs w:val="28"/>
        </w:rPr>
        <w:t xml:space="preserve"> взаимодействия </w:t>
      </w:r>
      <w:r w:rsidR="00854682">
        <w:rPr>
          <w:sz w:val="28"/>
          <w:szCs w:val="28"/>
        </w:rPr>
        <w:t xml:space="preserve">администрации МО Сертолово, </w:t>
      </w:r>
      <w:r w:rsidR="00854682" w:rsidRPr="00585F6F">
        <w:rPr>
          <w:sz w:val="28"/>
          <w:szCs w:val="28"/>
        </w:rPr>
        <w:t>с</w:t>
      </w:r>
      <w:r w:rsidR="00854682">
        <w:rPr>
          <w:sz w:val="28"/>
          <w:szCs w:val="28"/>
        </w:rPr>
        <w:t>труктурных подразделений админи</w:t>
      </w:r>
      <w:r w:rsidR="00854682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4277CB">
        <w:rPr>
          <w:sz w:val="28"/>
          <w:szCs w:val="28"/>
        </w:rPr>
        <w:t>, с Пенсионным фондом</w:t>
      </w:r>
      <w:r w:rsidR="00DA0B11" w:rsidRPr="004D3490">
        <w:rPr>
          <w:sz w:val="28"/>
          <w:szCs w:val="28"/>
        </w:rPr>
        <w:t xml:space="preserve"> Росс</w:t>
      </w:r>
      <w:r w:rsidR="004277CB">
        <w:rPr>
          <w:sz w:val="28"/>
          <w:szCs w:val="28"/>
        </w:rPr>
        <w:t>ийской Федерации</w:t>
      </w:r>
      <w:r w:rsidR="00DA0B11" w:rsidRPr="004D3490">
        <w:rPr>
          <w:sz w:val="28"/>
          <w:szCs w:val="28"/>
        </w:rPr>
        <w:t>.</w:t>
      </w:r>
    </w:p>
    <w:p w:rsidR="00022524" w:rsidRDefault="009E121C" w:rsidP="00022524">
      <w:pPr>
        <w:pStyle w:val="ConsPlusNormal"/>
        <w:ind w:firstLine="540"/>
        <w:jc w:val="both"/>
        <w:rPr>
          <w:sz w:val="28"/>
          <w:szCs w:val="28"/>
        </w:rPr>
      </w:pPr>
      <w:r w:rsidRPr="00022524">
        <w:rPr>
          <w:sz w:val="28"/>
          <w:szCs w:val="28"/>
        </w:rPr>
        <w:t>2.3</w:t>
      </w:r>
      <w:r w:rsidR="00DA0B11" w:rsidRPr="00022524">
        <w:rPr>
          <w:sz w:val="28"/>
          <w:szCs w:val="28"/>
        </w:rPr>
        <w:t>. Сведения о трудовой деятельности работников фиксируются, накапл</w:t>
      </w:r>
      <w:r w:rsidRPr="00022524">
        <w:rPr>
          <w:sz w:val="28"/>
          <w:szCs w:val="28"/>
        </w:rPr>
        <w:t>иваются и хранятся в администрации МО Сертолово</w:t>
      </w:r>
      <w:r w:rsidR="002D78B6">
        <w:rPr>
          <w:sz w:val="28"/>
          <w:szCs w:val="28"/>
        </w:rPr>
        <w:t>, в структурных подразделениях</w:t>
      </w:r>
      <w:r w:rsidR="00022524" w:rsidRPr="00022524">
        <w:rPr>
          <w:sz w:val="28"/>
          <w:szCs w:val="28"/>
        </w:rPr>
        <w:t xml:space="preserve"> администрации МО Сертолово, наделенных правами юридического лица</w:t>
      </w:r>
      <w:r w:rsidR="00022524">
        <w:rPr>
          <w:sz w:val="28"/>
          <w:szCs w:val="28"/>
        </w:rPr>
        <w:t>,</w:t>
      </w:r>
      <w:r w:rsidR="00DA0B11" w:rsidRPr="00022524">
        <w:rPr>
          <w:sz w:val="28"/>
          <w:szCs w:val="28"/>
        </w:rPr>
        <w:t xml:space="preserve"> в специализированном программном комплексе посредством распределенных систем хранения.</w:t>
      </w:r>
    </w:p>
    <w:p w:rsidR="00DA0B11" w:rsidRPr="00966735" w:rsidRDefault="00DA0B11" w:rsidP="00022524">
      <w:pPr>
        <w:pStyle w:val="ConsPlusNormal"/>
        <w:ind w:firstLine="540"/>
        <w:jc w:val="both"/>
        <w:rPr>
          <w:sz w:val="28"/>
          <w:szCs w:val="28"/>
        </w:rPr>
      </w:pPr>
      <w:r w:rsidRPr="00966735">
        <w:rPr>
          <w:sz w:val="28"/>
          <w:szCs w:val="28"/>
        </w:rPr>
        <w:t>Защита конфиденциальности информации и предотвращение несанкционированного распространения персонифицированных данных реализуются посредством применения:</w:t>
      </w:r>
    </w:p>
    <w:p w:rsidR="00966735" w:rsidRDefault="00DA0B11" w:rsidP="00966735">
      <w:pPr>
        <w:pStyle w:val="ConsPlusNormal"/>
        <w:ind w:firstLine="540"/>
        <w:jc w:val="both"/>
        <w:rPr>
          <w:sz w:val="28"/>
          <w:szCs w:val="28"/>
        </w:rPr>
      </w:pPr>
      <w:r w:rsidRPr="00966735">
        <w:rPr>
          <w:sz w:val="28"/>
          <w:szCs w:val="28"/>
        </w:rPr>
        <w:t>- квалифицированных электронно-цифровых ключей должностных лиц для ограниченного права доступа к единой электронной базе данных;</w:t>
      </w:r>
    </w:p>
    <w:p w:rsidR="00DA0B11" w:rsidRPr="00966735" w:rsidRDefault="00966735" w:rsidP="0096673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0B11" w:rsidRPr="00966735">
        <w:rPr>
          <w:sz w:val="28"/>
          <w:szCs w:val="28"/>
        </w:rPr>
        <w:t>- иных сре</w:t>
      </w:r>
      <w:proofErr w:type="gramStart"/>
      <w:r w:rsidR="00DA0B11" w:rsidRPr="00966735">
        <w:rPr>
          <w:sz w:val="28"/>
          <w:szCs w:val="28"/>
        </w:rPr>
        <w:t>дств кр</w:t>
      </w:r>
      <w:proofErr w:type="gramEnd"/>
      <w:r w:rsidR="00DA0B11" w:rsidRPr="00966735">
        <w:rPr>
          <w:sz w:val="28"/>
          <w:szCs w:val="28"/>
        </w:rPr>
        <w:t xml:space="preserve">иптозащиты и шифрования при передаче и/или предоставлении сведений в </w:t>
      </w:r>
      <w:r w:rsidR="00EB219C">
        <w:rPr>
          <w:sz w:val="28"/>
          <w:szCs w:val="28"/>
        </w:rPr>
        <w:t xml:space="preserve"> Пенсионный</w:t>
      </w:r>
      <w:r w:rsidR="00DA0B11" w:rsidRPr="00966735">
        <w:rPr>
          <w:sz w:val="28"/>
          <w:szCs w:val="28"/>
        </w:rPr>
        <w:t xml:space="preserve"> фонд Российской Федерации, в иные государственные органы.</w:t>
      </w:r>
    </w:p>
    <w:p w:rsidR="00DA0B11" w:rsidRPr="004D3490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C878CC" w:rsidRDefault="00DA0B11" w:rsidP="00EF61CF">
      <w:pPr>
        <w:pStyle w:val="ConsPlusNormal"/>
        <w:jc w:val="center"/>
        <w:outlineLvl w:val="0"/>
        <w:rPr>
          <w:b/>
          <w:sz w:val="28"/>
          <w:szCs w:val="28"/>
        </w:rPr>
      </w:pPr>
      <w:r w:rsidRPr="00C878CC">
        <w:rPr>
          <w:b/>
          <w:sz w:val="28"/>
          <w:szCs w:val="28"/>
        </w:rPr>
        <w:lastRenderedPageBreak/>
        <w:t xml:space="preserve">3. Порядок перехода на формирование сведений </w:t>
      </w:r>
      <w:proofErr w:type="gramStart"/>
      <w:r w:rsidRPr="00C878CC">
        <w:rPr>
          <w:b/>
          <w:sz w:val="28"/>
          <w:szCs w:val="28"/>
        </w:rPr>
        <w:t>о</w:t>
      </w:r>
      <w:proofErr w:type="gramEnd"/>
      <w:r w:rsidRPr="00C878CC">
        <w:rPr>
          <w:b/>
          <w:sz w:val="28"/>
          <w:szCs w:val="28"/>
        </w:rPr>
        <w:t xml:space="preserve"> трудовой</w:t>
      </w:r>
    </w:p>
    <w:p w:rsidR="001B764D" w:rsidRDefault="00DA0B11" w:rsidP="001B764D">
      <w:pPr>
        <w:pStyle w:val="ConsPlusNormal"/>
        <w:jc w:val="center"/>
        <w:rPr>
          <w:b/>
          <w:sz w:val="28"/>
          <w:szCs w:val="28"/>
        </w:rPr>
      </w:pPr>
      <w:proofErr w:type="gramStart"/>
      <w:r w:rsidRPr="00C878CC">
        <w:rPr>
          <w:b/>
          <w:sz w:val="28"/>
          <w:szCs w:val="28"/>
        </w:rPr>
        <w:t>дея</w:t>
      </w:r>
      <w:r w:rsidR="00C878CC">
        <w:rPr>
          <w:b/>
          <w:sz w:val="28"/>
          <w:szCs w:val="28"/>
        </w:rPr>
        <w:t>тельности работников администрации МО Сертолово</w:t>
      </w:r>
      <w:r w:rsidR="00B92840" w:rsidRPr="001B764D">
        <w:rPr>
          <w:b/>
          <w:sz w:val="28"/>
          <w:szCs w:val="28"/>
        </w:rPr>
        <w:t xml:space="preserve">, </w:t>
      </w:r>
      <w:r w:rsidR="001B764D" w:rsidRPr="001B764D">
        <w:rPr>
          <w:b/>
          <w:sz w:val="28"/>
          <w:szCs w:val="28"/>
        </w:rPr>
        <w:t>структурных подразделений администрации МО Сертолово, наделенных правами юридического лица</w:t>
      </w:r>
      <w:r w:rsidRPr="001B764D">
        <w:rPr>
          <w:b/>
          <w:sz w:val="28"/>
          <w:szCs w:val="28"/>
        </w:rPr>
        <w:t xml:space="preserve"> в электронном виде</w:t>
      </w:r>
      <w:r w:rsidR="001B764D">
        <w:rPr>
          <w:b/>
          <w:sz w:val="28"/>
          <w:szCs w:val="28"/>
        </w:rPr>
        <w:t xml:space="preserve"> </w:t>
      </w:r>
      <w:r w:rsidRPr="001B764D">
        <w:rPr>
          <w:b/>
          <w:sz w:val="28"/>
          <w:szCs w:val="28"/>
        </w:rPr>
        <w:t xml:space="preserve">(ведение </w:t>
      </w:r>
      <w:proofErr w:type="gramEnd"/>
    </w:p>
    <w:p w:rsidR="00DA0B11" w:rsidRPr="00C878CC" w:rsidRDefault="00DA0B11" w:rsidP="001B764D">
      <w:pPr>
        <w:pStyle w:val="ConsPlusNormal"/>
        <w:jc w:val="center"/>
        <w:rPr>
          <w:b/>
          <w:sz w:val="28"/>
          <w:szCs w:val="28"/>
        </w:rPr>
      </w:pPr>
      <w:r w:rsidRPr="001B764D">
        <w:rPr>
          <w:b/>
          <w:sz w:val="28"/>
          <w:szCs w:val="28"/>
        </w:rPr>
        <w:t>электронных трудовых</w:t>
      </w:r>
      <w:r w:rsidRPr="00C878CC">
        <w:rPr>
          <w:b/>
          <w:sz w:val="28"/>
          <w:szCs w:val="28"/>
        </w:rPr>
        <w:t xml:space="preserve"> книжек)</w:t>
      </w:r>
    </w:p>
    <w:p w:rsidR="00DA0B11" w:rsidRPr="00C878CC" w:rsidRDefault="00DA0B11" w:rsidP="00EF61CF">
      <w:pPr>
        <w:pStyle w:val="ConsPlusNormal"/>
        <w:jc w:val="both"/>
        <w:rPr>
          <w:b/>
          <w:sz w:val="28"/>
          <w:szCs w:val="28"/>
        </w:rPr>
      </w:pPr>
    </w:p>
    <w:p w:rsidR="00C541A4" w:rsidRDefault="0025173D" w:rsidP="00C541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Администрация МО Сертолово</w:t>
      </w:r>
      <w:r w:rsidR="001B764D">
        <w:rPr>
          <w:sz w:val="28"/>
          <w:szCs w:val="28"/>
        </w:rPr>
        <w:t xml:space="preserve">, </w:t>
      </w:r>
      <w:r w:rsidR="001B764D" w:rsidRPr="00585F6F">
        <w:rPr>
          <w:sz w:val="28"/>
          <w:szCs w:val="28"/>
        </w:rPr>
        <w:t>с</w:t>
      </w:r>
      <w:r w:rsidR="001B764D">
        <w:rPr>
          <w:sz w:val="28"/>
          <w:szCs w:val="28"/>
        </w:rPr>
        <w:t>труктурные подразделения админи</w:t>
      </w:r>
      <w:r w:rsidR="001B764D" w:rsidRPr="00585F6F">
        <w:rPr>
          <w:sz w:val="28"/>
          <w:szCs w:val="28"/>
        </w:rPr>
        <w:t>страции МО С</w:t>
      </w:r>
      <w:r w:rsidR="001B764D">
        <w:rPr>
          <w:sz w:val="28"/>
          <w:szCs w:val="28"/>
        </w:rPr>
        <w:t>ертолово, наделенные</w:t>
      </w:r>
      <w:r w:rsidR="001B764D" w:rsidRPr="00585F6F">
        <w:rPr>
          <w:sz w:val="28"/>
          <w:szCs w:val="28"/>
        </w:rPr>
        <w:t xml:space="preserve"> правами юридического лица</w:t>
      </w:r>
      <w:r w:rsidR="001B764D">
        <w:rPr>
          <w:sz w:val="28"/>
          <w:szCs w:val="28"/>
        </w:rPr>
        <w:t>, уведомляю</w:t>
      </w:r>
      <w:r w:rsidR="00DA0B11" w:rsidRPr="004D3490">
        <w:rPr>
          <w:sz w:val="28"/>
          <w:szCs w:val="28"/>
        </w:rPr>
        <w:t xml:space="preserve">т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 (ведении электронных трудовых </w:t>
      </w:r>
      <w:r w:rsidR="00DA0B11" w:rsidRPr="00C541A4">
        <w:rPr>
          <w:sz w:val="28"/>
          <w:szCs w:val="28"/>
        </w:rPr>
        <w:t>книжек), а также о праве работника путем подачи соответствующего письменного заявления сделать выбор между продолжением ведения работодателем трудовой книжки на бумажном носителе или в</w:t>
      </w:r>
      <w:proofErr w:type="gramEnd"/>
      <w:r w:rsidR="00DA0B11" w:rsidRPr="00C541A4">
        <w:rPr>
          <w:sz w:val="28"/>
          <w:szCs w:val="28"/>
        </w:rPr>
        <w:t xml:space="preserve"> электронном </w:t>
      </w:r>
      <w:proofErr w:type="gramStart"/>
      <w:r w:rsidR="00DA0B11" w:rsidRPr="00C541A4">
        <w:rPr>
          <w:sz w:val="28"/>
          <w:szCs w:val="28"/>
        </w:rPr>
        <w:t>формате</w:t>
      </w:r>
      <w:proofErr w:type="gramEnd"/>
      <w:r w:rsidR="00DA0B11" w:rsidRPr="00C541A4">
        <w:rPr>
          <w:sz w:val="28"/>
          <w:szCs w:val="28"/>
        </w:rPr>
        <w:t>.</w:t>
      </w:r>
    </w:p>
    <w:p w:rsidR="003F1503" w:rsidRDefault="00DA0B11" w:rsidP="00C541A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541A4">
        <w:rPr>
          <w:sz w:val="28"/>
          <w:szCs w:val="28"/>
        </w:rPr>
        <w:t>Переход на электронные трудовые к</w:t>
      </w:r>
      <w:r w:rsidR="0025173D" w:rsidRPr="00C541A4">
        <w:rPr>
          <w:sz w:val="28"/>
          <w:szCs w:val="28"/>
        </w:rPr>
        <w:t>нижки для работников администрации МО Сертолово</w:t>
      </w:r>
      <w:r w:rsidRPr="00C541A4">
        <w:rPr>
          <w:sz w:val="28"/>
          <w:szCs w:val="28"/>
        </w:rPr>
        <w:t xml:space="preserve">, </w:t>
      </w:r>
      <w:r w:rsidR="008C4A20" w:rsidRPr="00585F6F">
        <w:rPr>
          <w:sz w:val="28"/>
          <w:szCs w:val="28"/>
        </w:rPr>
        <w:t>с</w:t>
      </w:r>
      <w:r w:rsidR="008C4A20">
        <w:rPr>
          <w:sz w:val="28"/>
          <w:szCs w:val="28"/>
        </w:rPr>
        <w:t>труктурных подразделений админи</w:t>
      </w:r>
      <w:r w:rsidR="008C4A20" w:rsidRPr="00585F6F">
        <w:rPr>
          <w:sz w:val="28"/>
          <w:szCs w:val="28"/>
        </w:rPr>
        <w:t>страции МО Сертолово, наделенных правами юридического лица</w:t>
      </w:r>
      <w:r w:rsidR="008C4A20">
        <w:rPr>
          <w:sz w:val="28"/>
          <w:szCs w:val="28"/>
        </w:rPr>
        <w:t>,</w:t>
      </w:r>
      <w:r w:rsidR="008C4A20" w:rsidRPr="00C541A4">
        <w:rPr>
          <w:sz w:val="28"/>
          <w:szCs w:val="28"/>
        </w:rPr>
        <w:t xml:space="preserve"> </w:t>
      </w:r>
      <w:r w:rsidRPr="00C541A4">
        <w:rPr>
          <w:sz w:val="28"/>
          <w:szCs w:val="28"/>
        </w:rPr>
        <w:t>принятых на работу до 31 декабря 2020 г., является добровольным и осуществляется только по их письменному заявле</w:t>
      </w:r>
      <w:r w:rsidR="00233862" w:rsidRPr="00C541A4">
        <w:rPr>
          <w:sz w:val="28"/>
          <w:szCs w:val="28"/>
        </w:rPr>
        <w:t>нию,</w:t>
      </w:r>
      <w:r w:rsidR="00EB219C">
        <w:rPr>
          <w:sz w:val="28"/>
          <w:szCs w:val="28"/>
        </w:rPr>
        <w:t xml:space="preserve"> поданному должностным лицам, ответственным</w:t>
      </w:r>
      <w:r w:rsidR="00233862" w:rsidRPr="00C541A4">
        <w:rPr>
          <w:sz w:val="28"/>
          <w:szCs w:val="28"/>
        </w:rPr>
        <w:t xml:space="preserve"> за ведение кадровой</w:t>
      </w:r>
      <w:r w:rsidR="003F1503">
        <w:rPr>
          <w:sz w:val="28"/>
          <w:szCs w:val="28"/>
        </w:rPr>
        <w:t xml:space="preserve"> работы </w:t>
      </w:r>
      <w:r w:rsidR="00EB219C">
        <w:rPr>
          <w:sz w:val="28"/>
          <w:szCs w:val="28"/>
        </w:rPr>
        <w:t>в администрации МО Сертолово</w:t>
      </w:r>
      <w:r w:rsidR="00AB5717">
        <w:rPr>
          <w:sz w:val="28"/>
          <w:szCs w:val="28"/>
        </w:rPr>
        <w:t>,</w:t>
      </w:r>
      <w:r w:rsidR="00CB125B">
        <w:rPr>
          <w:sz w:val="28"/>
          <w:szCs w:val="28"/>
        </w:rPr>
        <w:t xml:space="preserve"> в</w:t>
      </w:r>
      <w:r w:rsidR="00AB5717">
        <w:rPr>
          <w:sz w:val="28"/>
          <w:szCs w:val="28"/>
        </w:rPr>
        <w:t xml:space="preserve"> </w:t>
      </w:r>
      <w:r w:rsidR="003F1503">
        <w:rPr>
          <w:sz w:val="28"/>
          <w:szCs w:val="28"/>
        </w:rPr>
        <w:t xml:space="preserve"> </w:t>
      </w:r>
      <w:r w:rsidR="00AB5717">
        <w:rPr>
          <w:sz w:val="28"/>
          <w:szCs w:val="28"/>
        </w:rPr>
        <w:t>структурных</w:t>
      </w:r>
      <w:r w:rsidR="00A5127F" w:rsidRPr="00C541A4">
        <w:rPr>
          <w:sz w:val="28"/>
          <w:szCs w:val="28"/>
        </w:rPr>
        <w:t xml:space="preserve"> подразделения</w:t>
      </w:r>
      <w:r w:rsidR="00AB5717">
        <w:rPr>
          <w:sz w:val="28"/>
          <w:szCs w:val="28"/>
        </w:rPr>
        <w:t>х</w:t>
      </w:r>
      <w:r w:rsidR="00C541A4" w:rsidRPr="00C541A4">
        <w:rPr>
          <w:sz w:val="28"/>
          <w:szCs w:val="28"/>
        </w:rPr>
        <w:t>,</w:t>
      </w:r>
      <w:r w:rsidR="00AB5717">
        <w:rPr>
          <w:sz w:val="28"/>
          <w:szCs w:val="28"/>
        </w:rPr>
        <w:t xml:space="preserve"> наделенных</w:t>
      </w:r>
      <w:r w:rsidR="00A5127F" w:rsidRPr="00C541A4">
        <w:rPr>
          <w:sz w:val="28"/>
          <w:szCs w:val="28"/>
        </w:rPr>
        <w:t xml:space="preserve"> правами юридического лица. </w:t>
      </w:r>
      <w:r w:rsidRPr="00C541A4">
        <w:rPr>
          <w:sz w:val="28"/>
          <w:szCs w:val="28"/>
        </w:rPr>
        <w:t xml:space="preserve"> </w:t>
      </w:r>
      <w:proofErr w:type="gramEnd"/>
    </w:p>
    <w:p w:rsidR="003F1503" w:rsidRDefault="00DA0B11" w:rsidP="003F1503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3.2. При выборе работником электронного формата формирования сведений о т</w:t>
      </w:r>
      <w:r w:rsidR="003F1503">
        <w:rPr>
          <w:sz w:val="28"/>
          <w:szCs w:val="28"/>
        </w:rPr>
        <w:t>рудовой деятельности администрация МО Сертолово</w:t>
      </w:r>
      <w:r w:rsidR="00391519">
        <w:rPr>
          <w:sz w:val="28"/>
          <w:szCs w:val="28"/>
        </w:rPr>
        <w:t xml:space="preserve">, </w:t>
      </w:r>
      <w:r w:rsidR="00391519" w:rsidRPr="00585F6F">
        <w:rPr>
          <w:sz w:val="28"/>
          <w:szCs w:val="28"/>
        </w:rPr>
        <w:t>с</w:t>
      </w:r>
      <w:r w:rsidR="00391519">
        <w:rPr>
          <w:sz w:val="28"/>
          <w:szCs w:val="28"/>
        </w:rPr>
        <w:t>труктурное подразделение админи</w:t>
      </w:r>
      <w:r w:rsidR="00391519" w:rsidRPr="00585F6F">
        <w:rPr>
          <w:sz w:val="28"/>
          <w:szCs w:val="28"/>
        </w:rPr>
        <w:t>страции МО С</w:t>
      </w:r>
      <w:r w:rsidR="00391519">
        <w:rPr>
          <w:sz w:val="28"/>
          <w:szCs w:val="28"/>
        </w:rPr>
        <w:t>ертолово, наделенное</w:t>
      </w:r>
      <w:r w:rsidR="00391519" w:rsidRPr="00585F6F">
        <w:rPr>
          <w:sz w:val="28"/>
          <w:szCs w:val="28"/>
        </w:rPr>
        <w:t xml:space="preserve"> правами юридического лица</w:t>
      </w:r>
      <w:r w:rsidR="00391519">
        <w:rPr>
          <w:sz w:val="28"/>
          <w:szCs w:val="28"/>
        </w:rPr>
        <w:t>,</w:t>
      </w:r>
      <w:r w:rsidR="003F1503">
        <w:rPr>
          <w:sz w:val="28"/>
          <w:szCs w:val="28"/>
        </w:rPr>
        <w:t xml:space="preserve"> выдает трудовую книжку </w:t>
      </w:r>
      <w:r w:rsidRPr="00C541A4">
        <w:rPr>
          <w:sz w:val="28"/>
          <w:szCs w:val="28"/>
        </w:rPr>
        <w:t xml:space="preserve"> работнику</w:t>
      </w:r>
      <w:r w:rsidR="003F1503">
        <w:rPr>
          <w:sz w:val="28"/>
          <w:szCs w:val="28"/>
        </w:rPr>
        <w:t xml:space="preserve"> на руки</w:t>
      </w:r>
      <w:r w:rsidRPr="00C541A4">
        <w:rPr>
          <w:sz w:val="28"/>
          <w:szCs w:val="28"/>
        </w:rPr>
        <w:t>.</w:t>
      </w:r>
    </w:p>
    <w:p w:rsidR="00A36BE1" w:rsidRDefault="00DA0B11" w:rsidP="00A36BE1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В последующем возобновление ведения бумажной трудовой</w:t>
      </w:r>
      <w:r w:rsidR="00A36BE1">
        <w:rPr>
          <w:sz w:val="28"/>
          <w:szCs w:val="28"/>
        </w:rPr>
        <w:t xml:space="preserve"> книжки в администрации МО Сертолово</w:t>
      </w:r>
      <w:r w:rsidR="00391519">
        <w:rPr>
          <w:sz w:val="28"/>
          <w:szCs w:val="28"/>
        </w:rPr>
        <w:t xml:space="preserve">, в </w:t>
      </w:r>
      <w:r w:rsidR="00391519" w:rsidRPr="00585F6F">
        <w:rPr>
          <w:sz w:val="28"/>
          <w:szCs w:val="28"/>
        </w:rPr>
        <w:t>с</w:t>
      </w:r>
      <w:r w:rsidR="00391519">
        <w:rPr>
          <w:sz w:val="28"/>
          <w:szCs w:val="28"/>
        </w:rPr>
        <w:t>труктурном подразделении админи</w:t>
      </w:r>
      <w:r w:rsidR="00391519" w:rsidRPr="00585F6F">
        <w:rPr>
          <w:sz w:val="28"/>
          <w:szCs w:val="28"/>
        </w:rPr>
        <w:t>страции МО С</w:t>
      </w:r>
      <w:r w:rsidR="00391519">
        <w:rPr>
          <w:sz w:val="28"/>
          <w:szCs w:val="28"/>
        </w:rPr>
        <w:t>ертолово, наделенном</w:t>
      </w:r>
      <w:r w:rsidR="00391519" w:rsidRPr="00585F6F">
        <w:rPr>
          <w:sz w:val="28"/>
          <w:szCs w:val="28"/>
        </w:rPr>
        <w:t xml:space="preserve"> правами юридического лица</w:t>
      </w:r>
      <w:r w:rsidR="00CE455B">
        <w:rPr>
          <w:sz w:val="28"/>
          <w:szCs w:val="28"/>
        </w:rPr>
        <w:t>,</w:t>
      </w:r>
      <w:r w:rsidRPr="00C541A4">
        <w:rPr>
          <w:sz w:val="28"/>
          <w:szCs w:val="28"/>
        </w:rPr>
        <w:t xml:space="preserve"> (до момента трудоустройства работником у нового работодателя) действующим законодательством не предусмотрено.</w:t>
      </w:r>
    </w:p>
    <w:p w:rsidR="00341654" w:rsidRDefault="00DA0B11" w:rsidP="00341654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 xml:space="preserve">3.3. Работник, подавший письменное заявление о </w:t>
      </w:r>
      <w:r w:rsidR="00A36BE1">
        <w:rPr>
          <w:sz w:val="28"/>
          <w:szCs w:val="28"/>
        </w:rPr>
        <w:t>продолжении ведения администрацией МО Сертолово</w:t>
      </w:r>
      <w:r w:rsidR="00CE455B">
        <w:rPr>
          <w:sz w:val="28"/>
          <w:szCs w:val="28"/>
        </w:rPr>
        <w:t xml:space="preserve">, </w:t>
      </w:r>
      <w:r w:rsidR="00CE455B" w:rsidRPr="00585F6F">
        <w:rPr>
          <w:sz w:val="28"/>
          <w:szCs w:val="28"/>
        </w:rPr>
        <w:t>с</w:t>
      </w:r>
      <w:r w:rsidR="00CE455B">
        <w:rPr>
          <w:sz w:val="28"/>
          <w:szCs w:val="28"/>
        </w:rPr>
        <w:t>труктурным подразделением админи</w:t>
      </w:r>
      <w:r w:rsidR="00CE455B" w:rsidRPr="00585F6F">
        <w:rPr>
          <w:sz w:val="28"/>
          <w:szCs w:val="28"/>
        </w:rPr>
        <w:t>страции МО С</w:t>
      </w:r>
      <w:r w:rsidR="00CE455B">
        <w:rPr>
          <w:sz w:val="28"/>
          <w:szCs w:val="28"/>
        </w:rPr>
        <w:t>ертолово, наделенным</w:t>
      </w:r>
      <w:r w:rsidR="00CE455B" w:rsidRPr="00585F6F">
        <w:rPr>
          <w:sz w:val="28"/>
          <w:szCs w:val="28"/>
        </w:rPr>
        <w:t xml:space="preserve"> правами юридического лица</w:t>
      </w:r>
      <w:r w:rsidR="00CE455B">
        <w:rPr>
          <w:sz w:val="28"/>
          <w:szCs w:val="28"/>
        </w:rPr>
        <w:t>,</w:t>
      </w:r>
      <w:r w:rsidRPr="00C541A4">
        <w:rPr>
          <w:sz w:val="28"/>
          <w:szCs w:val="28"/>
        </w:rPr>
        <w:t xml:space="preserve"> трудовой книжки на бумажном носителе, имеет право в последующем передать письменное заявление о предоставлении ему работодателем сведений о трудовой деятельности в электронном формате (о ведении электронной трудовой книжки).</w:t>
      </w:r>
    </w:p>
    <w:p w:rsidR="00341654" w:rsidRDefault="00DA0B11" w:rsidP="00341654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3.4. Формирование сведений о трудовой деятельности работников, впервые поступающих на работу после 31 декабря 2020 г., осуществляется исключительно в электронном виде, и трудовые книжки на бумажных носителях на таких лиц во исполнение действующего законодательства не оформляются.</w:t>
      </w:r>
    </w:p>
    <w:p w:rsidR="00176A46" w:rsidRDefault="00DA0B11" w:rsidP="00176A46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3.5. При получении от работника заявления о ведении трудовой книжки в электронном виде лицо, ответств</w:t>
      </w:r>
      <w:r w:rsidR="00176A46">
        <w:rPr>
          <w:sz w:val="28"/>
          <w:szCs w:val="28"/>
        </w:rPr>
        <w:t>енное за ведение кадровой работы</w:t>
      </w:r>
      <w:r w:rsidRPr="00C541A4">
        <w:rPr>
          <w:sz w:val="28"/>
          <w:szCs w:val="28"/>
        </w:rPr>
        <w:t>:</w:t>
      </w:r>
    </w:p>
    <w:p w:rsidR="00C70B38" w:rsidRDefault="00DA0B11" w:rsidP="00C70B38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 xml:space="preserve">- вносит в специализированный электронный ресурс, предназначенный </w:t>
      </w:r>
      <w:r w:rsidRPr="00C541A4">
        <w:rPr>
          <w:sz w:val="28"/>
          <w:szCs w:val="28"/>
        </w:rPr>
        <w:lastRenderedPageBreak/>
        <w:t>для формирования отчета СЗВ-ТД, сведения о подаче соответствующего заявления работником, а также о предос</w:t>
      </w:r>
      <w:r w:rsidR="00C70B38">
        <w:rPr>
          <w:sz w:val="28"/>
          <w:szCs w:val="28"/>
        </w:rPr>
        <w:t>тавлении ему администрацией МО Сертолово</w:t>
      </w:r>
      <w:r w:rsidR="00266877">
        <w:rPr>
          <w:sz w:val="28"/>
          <w:szCs w:val="28"/>
        </w:rPr>
        <w:t xml:space="preserve">, </w:t>
      </w:r>
      <w:r w:rsidR="00266877" w:rsidRPr="00585F6F">
        <w:rPr>
          <w:sz w:val="28"/>
          <w:szCs w:val="28"/>
        </w:rPr>
        <w:t>с</w:t>
      </w:r>
      <w:r w:rsidR="00266877">
        <w:rPr>
          <w:sz w:val="28"/>
          <w:szCs w:val="28"/>
        </w:rPr>
        <w:t>труктурным подразделением админи</w:t>
      </w:r>
      <w:r w:rsidR="00266877" w:rsidRPr="00585F6F">
        <w:rPr>
          <w:sz w:val="28"/>
          <w:szCs w:val="28"/>
        </w:rPr>
        <w:t>страции МО С</w:t>
      </w:r>
      <w:r w:rsidR="00266877">
        <w:rPr>
          <w:sz w:val="28"/>
          <w:szCs w:val="28"/>
        </w:rPr>
        <w:t>ертолово, наделенным</w:t>
      </w:r>
      <w:r w:rsidR="00266877" w:rsidRPr="00585F6F">
        <w:rPr>
          <w:sz w:val="28"/>
          <w:szCs w:val="28"/>
        </w:rPr>
        <w:t xml:space="preserve"> правами юридического лица</w:t>
      </w:r>
      <w:r w:rsidR="00266877">
        <w:rPr>
          <w:sz w:val="28"/>
          <w:szCs w:val="28"/>
        </w:rPr>
        <w:t>,</w:t>
      </w:r>
      <w:r w:rsidRPr="00C541A4">
        <w:rPr>
          <w:sz w:val="28"/>
          <w:szCs w:val="28"/>
        </w:rPr>
        <w:t xml:space="preserve"> сведений о трудовой деятельности в соответствии со ст. 66.1 Трудового кодекса Российской Федерации;</w:t>
      </w:r>
    </w:p>
    <w:p w:rsidR="00C70B38" w:rsidRDefault="00DA0B11" w:rsidP="00C70B38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- выдает ранее оформленную на бумажном носителе трудовую книжку работнику с соблюдением порядка ее передачи, предусмотренного действующим трудовым законодательством Российской Федерации.</w:t>
      </w:r>
    </w:p>
    <w:p w:rsidR="00C70B38" w:rsidRDefault="00DA0B11" w:rsidP="00C70B38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 xml:space="preserve">3.6. При получении от работника заявления о сохранении трудовой книжки на бумажном носителе ведению подлежит трудовая </w:t>
      </w:r>
      <w:proofErr w:type="gramStart"/>
      <w:r w:rsidRPr="00C541A4">
        <w:rPr>
          <w:sz w:val="28"/>
          <w:szCs w:val="28"/>
        </w:rPr>
        <w:t>книжка</w:t>
      </w:r>
      <w:proofErr w:type="gramEnd"/>
      <w:r w:rsidRPr="00C541A4">
        <w:rPr>
          <w:sz w:val="28"/>
          <w:szCs w:val="28"/>
        </w:rPr>
        <w:t xml:space="preserve"> как на бумажном носителе, так и в электронном формате.</w:t>
      </w:r>
    </w:p>
    <w:p w:rsidR="00C70B38" w:rsidRDefault="00DA0B11" w:rsidP="00C70B38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 xml:space="preserve">3.7. Работникам, не подавшим ни одного из заявлений, указанных в </w:t>
      </w:r>
      <w:hyperlink w:anchor="Par34" w:tooltip="2.1. ____________________________________ (наименование структурного подразделения, ответственного за кадровое делопроизводство) по согласованию с _____________________ (наименование подразделения, являющегося уполномоченным представителем работников в сфере п" w:history="1">
        <w:r w:rsidRPr="00C541A4">
          <w:rPr>
            <w:color w:val="0000FF"/>
            <w:sz w:val="28"/>
            <w:szCs w:val="28"/>
          </w:rPr>
          <w:t>п. 2.1</w:t>
        </w:r>
      </w:hyperlink>
      <w:r w:rsidRPr="00C541A4">
        <w:rPr>
          <w:sz w:val="28"/>
          <w:szCs w:val="28"/>
        </w:rPr>
        <w:t xml:space="preserve"> настоящего Положения, в срок до 31 декабря 2</w:t>
      </w:r>
      <w:r w:rsidR="00C70B38">
        <w:rPr>
          <w:sz w:val="28"/>
          <w:szCs w:val="28"/>
        </w:rPr>
        <w:t>020 г. включительно, администрация МО Сертолово</w:t>
      </w:r>
      <w:r w:rsidR="005E099D">
        <w:rPr>
          <w:sz w:val="28"/>
          <w:szCs w:val="28"/>
        </w:rPr>
        <w:t xml:space="preserve">, </w:t>
      </w:r>
      <w:r w:rsidR="005E099D" w:rsidRPr="00585F6F">
        <w:rPr>
          <w:sz w:val="28"/>
          <w:szCs w:val="28"/>
        </w:rPr>
        <w:t>с</w:t>
      </w:r>
      <w:r w:rsidR="005E099D">
        <w:rPr>
          <w:sz w:val="28"/>
          <w:szCs w:val="28"/>
        </w:rPr>
        <w:t>труктурное подразделение админи</w:t>
      </w:r>
      <w:r w:rsidR="005E099D" w:rsidRPr="00585F6F">
        <w:rPr>
          <w:sz w:val="28"/>
          <w:szCs w:val="28"/>
        </w:rPr>
        <w:t>страции МО С</w:t>
      </w:r>
      <w:r w:rsidR="005E099D">
        <w:rPr>
          <w:sz w:val="28"/>
          <w:szCs w:val="28"/>
        </w:rPr>
        <w:t>ертолово, наделенное</w:t>
      </w:r>
      <w:r w:rsidR="005E099D" w:rsidRPr="00585F6F">
        <w:rPr>
          <w:sz w:val="28"/>
          <w:szCs w:val="28"/>
        </w:rPr>
        <w:t xml:space="preserve"> правами юридического лица</w:t>
      </w:r>
      <w:r w:rsidR="005E099D">
        <w:rPr>
          <w:sz w:val="28"/>
          <w:szCs w:val="28"/>
        </w:rPr>
        <w:t>,</w:t>
      </w:r>
      <w:r w:rsidRPr="00C541A4">
        <w:rPr>
          <w:sz w:val="28"/>
          <w:szCs w:val="28"/>
        </w:rPr>
        <w:t xml:space="preserve"> продолжает вести трудовую книжку и в электронном виде, и на бумажном носителе.</w:t>
      </w:r>
    </w:p>
    <w:p w:rsidR="00DA0B11" w:rsidRPr="00C541A4" w:rsidRDefault="00DA0B11" w:rsidP="00C70B38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3.8.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Федерации, посредством направления отчета СЗВ-ТД.</w:t>
      </w:r>
    </w:p>
    <w:p w:rsidR="00D07373" w:rsidRDefault="00DA0B11" w:rsidP="00D07373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3.9. Работники, не имевшие возможности до 31 декабря 2020 г. включительно подать одно из письменных заявлений, вправе сделать это в любое время, представив соответствующее письменное заявление.</w:t>
      </w:r>
    </w:p>
    <w:p w:rsidR="00DA0B11" w:rsidRPr="00C541A4" w:rsidRDefault="00DA0B11" w:rsidP="00D07373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К таким лицам относятся:</w:t>
      </w:r>
    </w:p>
    <w:p w:rsidR="00D07373" w:rsidRDefault="00DA0B11" w:rsidP="00D07373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- работники, которые по состоянию на 31 декабря 2020 г. не исполняли свои трудовые обязанности и ранее не подавали письменные заявления о форме ведения сведений об их трудовой деятельности, но за которыми в соответствии с трудовым законодательством, а также на основании трудового договора сохранялось место работы, в том числе на период:</w:t>
      </w:r>
    </w:p>
    <w:p w:rsidR="00977369" w:rsidRDefault="00DA0B11" w:rsidP="00977369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временной нетрудоспособности;</w:t>
      </w:r>
    </w:p>
    <w:p w:rsidR="00977369" w:rsidRDefault="00DA0B11" w:rsidP="00977369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отпуска;</w:t>
      </w:r>
    </w:p>
    <w:p w:rsidR="00977369" w:rsidRDefault="00DA0B11" w:rsidP="00977369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977369" w:rsidRDefault="00DA0B11" w:rsidP="00977369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 xml:space="preserve">- работники, имеющие стаж работы по трудовому договору, но по состоянию на 31 декабря 2020 г. не состоявшие в трудовых отношениях и до указанной </w:t>
      </w:r>
      <w:proofErr w:type="gramStart"/>
      <w:r w:rsidRPr="00C541A4">
        <w:rPr>
          <w:sz w:val="28"/>
          <w:szCs w:val="28"/>
        </w:rPr>
        <w:t>даты</w:t>
      </w:r>
      <w:proofErr w:type="gramEnd"/>
      <w:r w:rsidRPr="00C541A4">
        <w:rPr>
          <w:sz w:val="28"/>
          <w:szCs w:val="28"/>
        </w:rPr>
        <w:t xml:space="preserve"> не подавшие одно из письменных заявлений;</w:t>
      </w:r>
    </w:p>
    <w:p w:rsidR="00DA0B11" w:rsidRPr="00C541A4" w:rsidRDefault="00DA0B11" w:rsidP="00977369">
      <w:pPr>
        <w:pStyle w:val="ConsPlusNormal"/>
        <w:ind w:firstLine="540"/>
        <w:jc w:val="both"/>
        <w:rPr>
          <w:sz w:val="28"/>
          <w:szCs w:val="28"/>
        </w:rPr>
      </w:pPr>
      <w:r w:rsidRPr="00C541A4">
        <w:rPr>
          <w:sz w:val="28"/>
          <w:szCs w:val="28"/>
        </w:rPr>
        <w:t>- иные категории работников.</w:t>
      </w:r>
    </w:p>
    <w:p w:rsidR="00DA0B11" w:rsidRDefault="00DA0B11" w:rsidP="00EF61CF">
      <w:pPr>
        <w:pStyle w:val="ConsPlusNormal"/>
        <w:jc w:val="both"/>
      </w:pPr>
    </w:p>
    <w:p w:rsidR="00DA0B11" w:rsidRPr="00977369" w:rsidRDefault="00DA0B11" w:rsidP="00EF61CF">
      <w:pPr>
        <w:pStyle w:val="ConsPlusNormal"/>
        <w:jc w:val="center"/>
        <w:outlineLvl w:val="0"/>
        <w:rPr>
          <w:b/>
          <w:sz w:val="28"/>
          <w:szCs w:val="28"/>
        </w:rPr>
      </w:pPr>
      <w:r w:rsidRPr="00977369">
        <w:rPr>
          <w:b/>
          <w:sz w:val="28"/>
          <w:szCs w:val="28"/>
        </w:rPr>
        <w:t>4. Перечень сведений, подлежащих внесению</w:t>
      </w:r>
    </w:p>
    <w:p w:rsidR="00DA0B11" w:rsidRPr="00977369" w:rsidRDefault="00DA0B11" w:rsidP="00EF61CF">
      <w:pPr>
        <w:pStyle w:val="ConsPlusNormal"/>
        <w:jc w:val="center"/>
        <w:rPr>
          <w:b/>
          <w:sz w:val="28"/>
          <w:szCs w:val="28"/>
        </w:rPr>
      </w:pPr>
      <w:r w:rsidRPr="00977369">
        <w:rPr>
          <w:b/>
          <w:sz w:val="28"/>
          <w:szCs w:val="28"/>
        </w:rPr>
        <w:t>в электронную трудовую книжку</w:t>
      </w:r>
    </w:p>
    <w:p w:rsidR="00DA0B11" w:rsidRPr="00977369" w:rsidRDefault="00DA0B11" w:rsidP="00EF61CF">
      <w:pPr>
        <w:pStyle w:val="ConsPlusNormal"/>
        <w:jc w:val="both"/>
        <w:rPr>
          <w:b/>
          <w:sz w:val="28"/>
          <w:szCs w:val="28"/>
        </w:rPr>
      </w:pPr>
    </w:p>
    <w:p w:rsidR="00780FF9" w:rsidRDefault="00DA0B11" w:rsidP="00780FF9">
      <w:pPr>
        <w:pStyle w:val="ConsPlusNormal"/>
        <w:ind w:firstLine="540"/>
        <w:jc w:val="both"/>
        <w:rPr>
          <w:sz w:val="28"/>
          <w:szCs w:val="28"/>
        </w:rPr>
      </w:pPr>
      <w:bookmarkStart w:id="1" w:name="Par73"/>
      <w:bookmarkEnd w:id="1"/>
      <w:r w:rsidRPr="00780FF9">
        <w:rPr>
          <w:sz w:val="28"/>
          <w:szCs w:val="28"/>
        </w:rPr>
        <w:t>4.1. В эле</w:t>
      </w:r>
      <w:r w:rsidR="000F6541">
        <w:rPr>
          <w:sz w:val="28"/>
          <w:szCs w:val="28"/>
        </w:rPr>
        <w:t>ктронную трудовую книжку включаются следующи</w:t>
      </w:r>
      <w:r w:rsidRPr="00780FF9">
        <w:rPr>
          <w:sz w:val="28"/>
          <w:szCs w:val="28"/>
        </w:rPr>
        <w:t>е</w:t>
      </w:r>
      <w:r w:rsidR="000F6541">
        <w:rPr>
          <w:sz w:val="28"/>
          <w:szCs w:val="28"/>
        </w:rPr>
        <w:t xml:space="preserve"> сведения</w:t>
      </w:r>
      <w:r w:rsidRPr="00780FF9">
        <w:rPr>
          <w:sz w:val="28"/>
          <w:szCs w:val="28"/>
        </w:rPr>
        <w:t>:</w:t>
      </w:r>
    </w:p>
    <w:p w:rsidR="00780FF9" w:rsidRDefault="00DA0B11" w:rsidP="00780FF9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индивидуальные (персонифицированные) сведения о работнике;</w:t>
      </w:r>
    </w:p>
    <w:p w:rsidR="00780FF9" w:rsidRDefault="00DA0B11" w:rsidP="00780FF9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данные о месте работы;</w:t>
      </w:r>
    </w:p>
    <w:p w:rsidR="00780FF9" w:rsidRDefault="00DA0B11" w:rsidP="00780FF9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информация о трудовой функции;</w:t>
      </w:r>
    </w:p>
    <w:p w:rsidR="00B93A8D" w:rsidRDefault="00DA0B11" w:rsidP="00B93A8D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lastRenderedPageBreak/>
        <w:t>- сведения о перево</w:t>
      </w:r>
      <w:r w:rsidR="008415A4">
        <w:rPr>
          <w:sz w:val="28"/>
          <w:szCs w:val="28"/>
        </w:rPr>
        <w:t xml:space="preserve">дах на другую постоянную работу, </w:t>
      </w:r>
      <w:r w:rsidRPr="00780FF9">
        <w:rPr>
          <w:sz w:val="28"/>
          <w:szCs w:val="28"/>
        </w:rPr>
        <w:t xml:space="preserve"> об увольнении с указанием оснований и причин прекращения трудового договора;</w:t>
      </w:r>
    </w:p>
    <w:p w:rsidR="00DA0B11" w:rsidRPr="00780FF9" w:rsidRDefault="00DA0B11" w:rsidP="00B93A8D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другая информация, предусмотренная Трудовым кодексом Российской Федерации и действующим законодательством.</w:t>
      </w:r>
    </w:p>
    <w:p w:rsidR="00DA0B11" w:rsidRPr="00780FF9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0F6541" w:rsidRDefault="00DA0B11" w:rsidP="00EF61CF">
      <w:pPr>
        <w:pStyle w:val="ConsPlusNormal"/>
        <w:jc w:val="center"/>
        <w:outlineLvl w:val="0"/>
        <w:rPr>
          <w:b/>
          <w:sz w:val="28"/>
          <w:szCs w:val="28"/>
        </w:rPr>
      </w:pPr>
      <w:r w:rsidRPr="00B93A8D">
        <w:rPr>
          <w:b/>
          <w:sz w:val="28"/>
          <w:szCs w:val="28"/>
        </w:rPr>
        <w:t>5. Обяз</w:t>
      </w:r>
      <w:r w:rsidR="00B93A8D">
        <w:rPr>
          <w:b/>
          <w:sz w:val="28"/>
          <w:szCs w:val="28"/>
        </w:rPr>
        <w:t>анности и полномочия администрации МО Сертолово</w:t>
      </w:r>
      <w:r w:rsidR="000F6541">
        <w:rPr>
          <w:b/>
          <w:sz w:val="28"/>
          <w:szCs w:val="28"/>
        </w:rPr>
        <w:t xml:space="preserve">, </w:t>
      </w:r>
      <w:r w:rsidR="000F6541" w:rsidRPr="000F6541">
        <w:rPr>
          <w:b/>
          <w:sz w:val="28"/>
          <w:szCs w:val="28"/>
        </w:rPr>
        <w:t>структурных подразделений администрации МО Сертолово, наделенных правами юридического лица</w:t>
      </w:r>
    </w:p>
    <w:p w:rsidR="00DA0B11" w:rsidRPr="000F6541" w:rsidRDefault="00DA0B11" w:rsidP="00EF61CF">
      <w:pPr>
        <w:pStyle w:val="ConsPlusNormal"/>
        <w:jc w:val="both"/>
        <w:rPr>
          <w:b/>
          <w:sz w:val="28"/>
          <w:szCs w:val="28"/>
        </w:rPr>
      </w:pPr>
    </w:p>
    <w:p w:rsidR="004D0696" w:rsidRDefault="00B93A8D" w:rsidP="004D06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Администрация</w:t>
      </w:r>
      <w:r w:rsidR="00414AD6">
        <w:rPr>
          <w:sz w:val="28"/>
          <w:szCs w:val="28"/>
        </w:rPr>
        <w:t xml:space="preserve"> МО Сертолово</w:t>
      </w:r>
      <w:r w:rsidR="000F6541">
        <w:rPr>
          <w:sz w:val="28"/>
          <w:szCs w:val="28"/>
        </w:rPr>
        <w:t>,</w:t>
      </w:r>
      <w:r w:rsidR="00CB24B9">
        <w:rPr>
          <w:sz w:val="28"/>
          <w:szCs w:val="28"/>
        </w:rPr>
        <w:t xml:space="preserve"> структурные подразделения</w:t>
      </w:r>
      <w:r w:rsidR="00D85D16">
        <w:rPr>
          <w:sz w:val="28"/>
          <w:szCs w:val="28"/>
        </w:rPr>
        <w:t xml:space="preserve"> администрации МО Сертолово</w:t>
      </w:r>
      <w:r w:rsidR="00CB24B9">
        <w:rPr>
          <w:sz w:val="28"/>
          <w:szCs w:val="28"/>
        </w:rPr>
        <w:t>, наделенные правами юридического лица,</w:t>
      </w:r>
      <w:r w:rsidR="000F6541">
        <w:rPr>
          <w:sz w:val="28"/>
          <w:szCs w:val="28"/>
        </w:rPr>
        <w:t xml:space="preserve"> </w:t>
      </w:r>
      <w:r w:rsidR="00CB24B9">
        <w:rPr>
          <w:sz w:val="28"/>
          <w:szCs w:val="28"/>
        </w:rPr>
        <w:t xml:space="preserve"> </w:t>
      </w:r>
      <w:r w:rsidR="004A15C2">
        <w:rPr>
          <w:sz w:val="28"/>
          <w:szCs w:val="28"/>
        </w:rPr>
        <w:t xml:space="preserve">формируют и </w:t>
      </w:r>
      <w:r w:rsidR="00CB24B9">
        <w:rPr>
          <w:sz w:val="28"/>
          <w:szCs w:val="28"/>
        </w:rPr>
        <w:t>представляю</w:t>
      </w:r>
      <w:r w:rsidR="004A15C2">
        <w:rPr>
          <w:sz w:val="28"/>
          <w:szCs w:val="28"/>
        </w:rPr>
        <w:t>т в  Пенсионный фонд</w:t>
      </w:r>
      <w:r w:rsidR="00DA0B11" w:rsidRPr="00780FF9">
        <w:rPr>
          <w:sz w:val="28"/>
          <w:szCs w:val="28"/>
        </w:rPr>
        <w:t xml:space="preserve"> Российской Федерации следующие данные:</w:t>
      </w:r>
    </w:p>
    <w:p w:rsidR="004D0696" w:rsidRDefault="00DA0B11" w:rsidP="004D0696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а) идентификационные сведения о работнике:</w:t>
      </w:r>
    </w:p>
    <w:p w:rsidR="004D0696" w:rsidRDefault="00DA0B11" w:rsidP="004D0696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страховой номер индивидуального лицевого счета;</w:t>
      </w:r>
    </w:p>
    <w:p w:rsidR="004D0696" w:rsidRDefault="00DA0B11" w:rsidP="004D0696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фамилия, имя, отчество;</w:t>
      </w:r>
    </w:p>
    <w:p w:rsidR="004D0696" w:rsidRDefault="00DA0B11" w:rsidP="004D0696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б) сведения о трудовой деятельности:</w:t>
      </w:r>
    </w:p>
    <w:p w:rsidR="004D0696" w:rsidRDefault="00DA0B11" w:rsidP="004D0696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о месте работы:</w:t>
      </w:r>
    </w:p>
    <w:p w:rsidR="00F44D68" w:rsidRDefault="00DA0B11" w:rsidP="00F44D68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н</w:t>
      </w:r>
      <w:r w:rsidR="00F44D68">
        <w:rPr>
          <w:sz w:val="28"/>
          <w:szCs w:val="28"/>
        </w:rPr>
        <w:t>аименование о</w:t>
      </w:r>
      <w:r w:rsidRPr="00780FF9">
        <w:rPr>
          <w:sz w:val="28"/>
          <w:szCs w:val="28"/>
        </w:rPr>
        <w:t>рганизации, свед</w:t>
      </w:r>
      <w:r w:rsidR="00F44D68">
        <w:rPr>
          <w:sz w:val="28"/>
          <w:szCs w:val="28"/>
        </w:rPr>
        <w:t>ения об изменении наименования о</w:t>
      </w:r>
      <w:r w:rsidRPr="00780FF9">
        <w:rPr>
          <w:sz w:val="28"/>
          <w:szCs w:val="28"/>
        </w:rPr>
        <w:t>рганизации, основание для изменения наименования;</w:t>
      </w:r>
    </w:p>
    <w:p w:rsidR="00DA0B11" w:rsidRPr="00780FF9" w:rsidRDefault="00F44D68" w:rsidP="00F44D6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о</w:t>
      </w:r>
      <w:r w:rsidR="00DA0B11" w:rsidRPr="00780FF9">
        <w:rPr>
          <w:sz w:val="28"/>
          <w:szCs w:val="28"/>
        </w:rPr>
        <w:t>рганизации;</w:t>
      </w:r>
    </w:p>
    <w:p w:rsidR="00F44D68" w:rsidRDefault="00DA0B11" w:rsidP="00F44D68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- о выполняемой раб</w:t>
      </w:r>
      <w:r w:rsidR="003168B9">
        <w:rPr>
          <w:sz w:val="28"/>
          <w:szCs w:val="28"/>
        </w:rPr>
        <w:t>оте и периодах работы работника</w:t>
      </w:r>
      <w:r w:rsidRPr="00780FF9">
        <w:rPr>
          <w:sz w:val="28"/>
          <w:szCs w:val="28"/>
        </w:rPr>
        <w:t>:</w:t>
      </w:r>
    </w:p>
    <w:p w:rsidR="00DA0B11" w:rsidRPr="00780FF9" w:rsidRDefault="00DA0B11" w:rsidP="00F44D68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сведения о приеме на работу с указанием (при наличии) структурного подразделения, в которое принят работник;</w:t>
      </w:r>
    </w:p>
    <w:p w:rsidR="00621FDC" w:rsidRDefault="00DA0B11" w:rsidP="00621FDC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трудовая функция (работа по должности в соответствии со штатным распи</w:t>
      </w:r>
      <w:r w:rsidR="00EF085E">
        <w:rPr>
          <w:sz w:val="28"/>
          <w:szCs w:val="28"/>
        </w:rPr>
        <w:t>санием, с указан</w:t>
      </w:r>
      <w:r w:rsidR="00B424B4">
        <w:rPr>
          <w:sz w:val="28"/>
          <w:szCs w:val="28"/>
        </w:rPr>
        <w:t>ием отнесения</w:t>
      </w:r>
      <w:r w:rsidR="00EF085E">
        <w:rPr>
          <w:sz w:val="28"/>
          <w:szCs w:val="28"/>
        </w:rPr>
        <w:t xml:space="preserve"> </w:t>
      </w:r>
      <w:r w:rsidR="00614A80">
        <w:rPr>
          <w:sz w:val="28"/>
          <w:szCs w:val="28"/>
        </w:rPr>
        <w:t xml:space="preserve">должности: </w:t>
      </w:r>
      <w:r w:rsidR="00EF085E">
        <w:rPr>
          <w:sz w:val="28"/>
          <w:szCs w:val="28"/>
        </w:rPr>
        <w:t>к должности муниципальной</w:t>
      </w:r>
      <w:r w:rsidR="00B424B4">
        <w:rPr>
          <w:sz w:val="28"/>
          <w:szCs w:val="28"/>
        </w:rPr>
        <w:t xml:space="preserve"> </w:t>
      </w:r>
      <w:r w:rsidR="00EF085E">
        <w:rPr>
          <w:sz w:val="28"/>
          <w:szCs w:val="28"/>
        </w:rPr>
        <w:t xml:space="preserve"> </w:t>
      </w:r>
      <w:r w:rsidR="00614A80">
        <w:rPr>
          <w:sz w:val="28"/>
          <w:szCs w:val="28"/>
        </w:rPr>
        <w:t>службы</w:t>
      </w:r>
      <w:r w:rsidR="00C054A2">
        <w:rPr>
          <w:sz w:val="28"/>
          <w:szCs w:val="28"/>
        </w:rPr>
        <w:t xml:space="preserve"> и классифи</w:t>
      </w:r>
      <w:r w:rsidR="002F1D89">
        <w:rPr>
          <w:sz w:val="28"/>
          <w:szCs w:val="28"/>
        </w:rPr>
        <w:t xml:space="preserve">кации ее по группам и категориям в соответствии с Реестром </w:t>
      </w:r>
      <w:r w:rsidR="00F87F3B">
        <w:rPr>
          <w:sz w:val="28"/>
          <w:szCs w:val="28"/>
        </w:rPr>
        <w:t>должностей муниципальной службы в МО Сертолово</w:t>
      </w:r>
      <w:r w:rsidRPr="00780FF9">
        <w:rPr>
          <w:sz w:val="28"/>
          <w:szCs w:val="28"/>
        </w:rPr>
        <w:t xml:space="preserve">; </w:t>
      </w:r>
      <w:proofErr w:type="gramStart"/>
      <w:r w:rsidR="00C66983">
        <w:rPr>
          <w:sz w:val="28"/>
          <w:szCs w:val="28"/>
        </w:rPr>
        <w:t>к должности, не являющейся должностью муниципальной службы МО Сертолово и классификации ее по группам и категориям в соответствии с</w:t>
      </w:r>
      <w:r w:rsidR="00C66983" w:rsidRPr="00780FF9">
        <w:rPr>
          <w:sz w:val="28"/>
          <w:szCs w:val="28"/>
        </w:rPr>
        <w:t xml:space="preserve"> </w:t>
      </w:r>
      <w:r w:rsidR="00C66983">
        <w:rPr>
          <w:sz w:val="28"/>
          <w:szCs w:val="28"/>
        </w:rPr>
        <w:t>Перечнем должностей</w:t>
      </w:r>
      <w:r w:rsidR="00621FDC">
        <w:rPr>
          <w:sz w:val="28"/>
          <w:szCs w:val="28"/>
        </w:rPr>
        <w:t xml:space="preserve">, не являющихся должностями муниципальной службы в МО Сертолово; </w:t>
      </w:r>
      <w:r w:rsidRPr="00780FF9">
        <w:rPr>
          <w:sz w:val="28"/>
          <w:szCs w:val="28"/>
        </w:rPr>
        <w:t>конкретный вид поручаемой работнику работы);</w:t>
      </w:r>
      <w:proofErr w:type="gramEnd"/>
    </w:p>
    <w:p w:rsidR="00621FDC" w:rsidRDefault="00DA0B11" w:rsidP="00621FDC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сведения о переводах на другую постоянную работу;</w:t>
      </w:r>
    </w:p>
    <w:p w:rsidR="00621FDC" w:rsidRDefault="00DA0B11" w:rsidP="00621FDC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сведения об увольнении, основаниях и о причинах прекращения трудовых отношений;</w:t>
      </w:r>
    </w:p>
    <w:p w:rsidR="00A65ACE" w:rsidRDefault="00A65ACE" w:rsidP="00A65A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</w:t>
      </w:r>
      <w:r w:rsidR="006F6EEC">
        <w:rPr>
          <w:sz w:val="28"/>
          <w:szCs w:val="28"/>
        </w:rPr>
        <w:t>правовых актов, иных</w:t>
      </w:r>
      <w:r w:rsidR="00DA0B11" w:rsidRPr="00780FF9">
        <w:rPr>
          <w:sz w:val="28"/>
          <w:szCs w:val="28"/>
        </w:rPr>
        <w:t xml:space="preserve"> документов, подтверждающих оформление трудовых отношений;</w:t>
      </w:r>
    </w:p>
    <w:p w:rsidR="00A65ACE" w:rsidRDefault="00DA0B11" w:rsidP="00A65ACE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в) информацию о подаче работником заявлений о продолжении ведения страхователем трудовой книжки на бумажном носителе либо о переходе на электронную трудовую книжку.</w:t>
      </w:r>
    </w:p>
    <w:p w:rsidR="00D62380" w:rsidRDefault="00062C38" w:rsidP="00D6238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Администрация МО Сертолово</w:t>
      </w:r>
      <w:r w:rsidR="006F6EEC">
        <w:rPr>
          <w:sz w:val="28"/>
          <w:szCs w:val="28"/>
        </w:rPr>
        <w:t xml:space="preserve">, структурные подразделения </w:t>
      </w:r>
      <w:r w:rsidR="00DA0B11" w:rsidRPr="00780FF9">
        <w:rPr>
          <w:sz w:val="28"/>
          <w:szCs w:val="28"/>
        </w:rPr>
        <w:t xml:space="preserve"> </w:t>
      </w:r>
      <w:r w:rsidR="00D85D16">
        <w:rPr>
          <w:sz w:val="28"/>
          <w:szCs w:val="28"/>
        </w:rPr>
        <w:t>администрации МО Сертолово</w:t>
      </w:r>
      <w:r w:rsidR="008B078B">
        <w:rPr>
          <w:sz w:val="28"/>
          <w:szCs w:val="28"/>
        </w:rPr>
        <w:t>, наделенные правами юридического</w:t>
      </w:r>
      <w:r w:rsidR="00D85D16">
        <w:rPr>
          <w:sz w:val="28"/>
          <w:szCs w:val="28"/>
        </w:rPr>
        <w:t xml:space="preserve"> лиц</w:t>
      </w:r>
      <w:r w:rsidR="008B078B">
        <w:rPr>
          <w:sz w:val="28"/>
          <w:szCs w:val="28"/>
        </w:rPr>
        <w:t>а</w:t>
      </w:r>
      <w:r w:rsidR="008A05AA">
        <w:rPr>
          <w:sz w:val="28"/>
          <w:szCs w:val="28"/>
        </w:rPr>
        <w:t xml:space="preserve">, </w:t>
      </w:r>
      <w:r w:rsidR="00DA0B11" w:rsidRPr="00780FF9">
        <w:rPr>
          <w:sz w:val="28"/>
          <w:szCs w:val="28"/>
        </w:rPr>
        <w:t>п</w:t>
      </w:r>
      <w:r w:rsidR="008A05AA">
        <w:rPr>
          <w:sz w:val="28"/>
          <w:szCs w:val="28"/>
        </w:rPr>
        <w:t>ередаю</w:t>
      </w:r>
      <w:r>
        <w:rPr>
          <w:sz w:val="28"/>
          <w:szCs w:val="28"/>
        </w:rPr>
        <w:t>т в Управление</w:t>
      </w:r>
      <w:r w:rsidR="00DA0B11" w:rsidRPr="00780FF9">
        <w:rPr>
          <w:sz w:val="28"/>
          <w:szCs w:val="28"/>
        </w:rPr>
        <w:t xml:space="preserve"> Пенсионного фонда Российской Федерации</w:t>
      </w:r>
      <w:r>
        <w:rPr>
          <w:sz w:val="28"/>
          <w:szCs w:val="28"/>
        </w:rPr>
        <w:t xml:space="preserve"> во Всеволожском районе Ленинградской области</w:t>
      </w:r>
      <w:r w:rsidR="00DA0B11" w:rsidRPr="00780FF9">
        <w:rPr>
          <w:sz w:val="28"/>
          <w:szCs w:val="28"/>
        </w:rPr>
        <w:t xml:space="preserve"> указанные в </w:t>
      </w:r>
      <w:hyperlink w:anchor="Par73" w:tooltip="4.1. В электронную трудовую книжку включается следующее:" w:history="1">
        <w:r w:rsidR="00DA0B11" w:rsidRPr="00780FF9">
          <w:rPr>
            <w:color w:val="0000FF"/>
            <w:sz w:val="28"/>
            <w:szCs w:val="28"/>
          </w:rPr>
          <w:t>п. 4.1</w:t>
        </w:r>
      </w:hyperlink>
      <w:r w:rsidR="00DA0B11" w:rsidRPr="00780FF9">
        <w:rPr>
          <w:sz w:val="28"/>
          <w:szCs w:val="28"/>
        </w:rPr>
        <w:t xml:space="preserve"> сведения в установленные законодательством сроки.</w:t>
      </w:r>
      <w:proofErr w:type="gramEnd"/>
    </w:p>
    <w:p w:rsidR="00F96048" w:rsidRDefault="00DA0B11" w:rsidP="00F96048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lastRenderedPageBreak/>
        <w:t xml:space="preserve">5.3. Лицо, ответственное за ведение электронных трудовых книжек, а также за направление указанных в </w:t>
      </w:r>
      <w:hyperlink w:anchor="Par73" w:tooltip="4.1. В электронную трудовую книжку включается следующее:" w:history="1">
        <w:r w:rsidRPr="00780FF9">
          <w:rPr>
            <w:color w:val="0000FF"/>
            <w:sz w:val="28"/>
            <w:szCs w:val="28"/>
          </w:rPr>
          <w:t>п. 4.1</w:t>
        </w:r>
      </w:hyperlink>
      <w:r w:rsidRPr="00780FF9">
        <w:rPr>
          <w:sz w:val="28"/>
          <w:szCs w:val="28"/>
        </w:rPr>
        <w:t xml:space="preserve"> настоящего Положения сведений, назнач</w:t>
      </w:r>
      <w:r w:rsidR="003F0631">
        <w:rPr>
          <w:sz w:val="28"/>
          <w:szCs w:val="28"/>
        </w:rPr>
        <w:t>ается правовым актом</w:t>
      </w:r>
      <w:r w:rsidR="00F96048">
        <w:rPr>
          <w:sz w:val="28"/>
          <w:szCs w:val="28"/>
        </w:rPr>
        <w:t xml:space="preserve"> администрации МО Сертолово</w:t>
      </w:r>
      <w:r w:rsidR="008A05AA">
        <w:rPr>
          <w:sz w:val="28"/>
          <w:szCs w:val="28"/>
        </w:rPr>
        <w:t xml:space="preserve">, структурного подразделения </w:t>
      </w:r>
      <w:r w:rsidR="008A05AA" w:rsidRPr="00780FF9">
        <w:rPr>
          <w:sz w:val="28"/>
          <w:szCs w:val="28"/>
        </w:rPr>
        <w:t xml:space="preserve"> </w:t>
      </w:r>
      <w:r w:rsidR="008A05AA">
        <w:rPr>
          <w:sz w:val="28"/>
          <w:szCs w:val="28"/>
        </w:rPr>
        <w:t>администрации МО Сертолово, наделенног</w:t>
      </w:r>
      <w:r w:rsidR="008B078B">
        <w:rPr>
          <w:sz w:val="28"/>
          <w:szCs w:val="28"/>
        </w:rPr>
        <w:t>о правами юридического</w:t>
      </w:r>
      <w:r w:rsidR="008A05AA">
        <w:rPr>
          <w:sz w:val="28"/>
          <w:szCs w:val="28"/>
        </w:rPr>
        <w:t xml:space="preserve"> лиц</w:t>
      </w:r>
      <w:r w:rsidR="008B078B">
        <w:rPr>
          <w:sz w:val="28"/>
          <w:szCs w:val="28"/>
        </w:rPr>
        <w:t>а</w:t>
      </w:r>
      <w:r w:rsidRPr="00780FF9">
        <w:rPr>
          <w:sz w:val="28"/>
          <w:szCs w:val="28"/>
        </w:rPr>
        <w:t>.</w:t>
      </w:r>
    </w:p>
    <w:p w:rsidR="006D1AAA" w:rsidRDefault="00DA0B11" w:rsidP="006D1AAA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 xml:space="preserve">5.4. </w:t>
      </w:r>
      <w:proofErr w:type="gramStart"/>
      <w:r w:rsidRPr="00780FF9">
        <w:rPr>
          <w:sz w:val="28"/>
          <w:szCs w:val="28"/>
        </w:rPr>
        <w:t>В случае выявления работником неверной или неполной информации в электронной т</w:t>
      </w:r>
      <w:r w:rsidR="00F96048">
        <w:rPr>
          <w:sz w:val="28"/>
          <w:szCs w:val="28"/>
        </w:rPr>
        <w:t>рудовой книжке администрация МО Сертолово</w:t>
      </w:r>
      <w:r w:rsidR="008B078B">
        <w:rPr>
          <w:sz w:val="28"/>
          <w:szCs w:val="28"/>
        </w:rPr>
        <w:t xml:space="preserve">, структурные подразделения </w:t>
      </w:r>
      <w:r w:rsidR="008B078B" w:rsidRPr="00780FF9">
        <w:rPr>
          <w:sz w:val="28"/>
          <w:szCs w:val="28"/>
        </w:rPr>
        <w:t xml:space="preserve"> </w:t>
      </w:r>
      <w:r w:rsidR="008B078B">
        <w:rPr>
          <w:sz w:val="28"/>
          <w:szCs w:val="28"/>
        </w:rPr>
        <w:t>администрации МО Сертолово, наделенные правами юридического лица</w:t>
      </w:r>
      <w:r w:rsidR="00AB01ED">
        <w:rPr>
          <w:sz w:val="28"/>
          <w:szCs w:val="28"/>
        </w:rPr>
        <w:t>,</w:t>
      </w:r>
      <w:r w:rsidRPr="00780FF9">
        <w:rPr>
          <w:sz w:val="28"/>
          <w:szCs w:val="28"/>
        </w:rPr>
        <w:t xml:space="preserve"> по письмен</w:t>
      </w:r>
      <w:r w:rsidR="00AB01ED">
        <w:rPr>
          <w:sz w:val="28"/>
          <w:szCs w:val="28"/>
        </w:rPr>
        <w:t>ному заявлению работника обязаны</w:t>
      </w:r>
      <w:r w:rsidRPr="00780FF9">
        <w:rPr>
          <w:sz w:val="28"/>
          <w:szCs w:val="28"/>
        </w:rPr>
        <w:t xml:space="preserve"> исправить или дополнить сведения о трудовой деятельности и представить их для хра</w:t>
      </w:r>
      <w:r w:rsidR="0091731A">
        <w:rPr>
          <w:sz w:val="28"/>
          <w:szCs w:val="28"/>
        </w:rPr>
        <w:t>нения в информационных ресурсах</w:t>
      </w:r>
      <w:r w:rsidR="00247775">
        <w:rPr>
          <w:sz w:val="28"/>
          <w:szCs w:val="28"/>
        </w:rPr>
        <w:t xml:space="preserve"> Пенсионного фонда Российской Федерации</w:t>
      </w:r>
      <w:r w:rsidRPr="00780FF9">
        <w:rPr>
          <w:sz w:val="28"/>
          <w:szCs w:val="28"/>
        </w:rPr>
        <w:t>.</w:t>
      </w:r>
      <w:proofErr w:type="gramEnd"/>
    </w:p>
    <w:p w:rsidR="00DA0B11" w:rsidRPr="00780FF9" w:rsidRDefault="00DA0B11" w:rsidP="006D1AAA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>5.5. Сведения о трудовой деятельности работнико</w:t>
      </w:r>
      <w:r w:rsidR="006D1AAA">
        <w:rPr>
          <w:sz w:val="28"/>
          <w:szCs w:val="28"/>
        </w:rPr>
        <w:t>в администрация МО Сертолово</w:t>
      </w:r>
      <w:r w:rsidR="00D466B1">
        <w:rPr>
          <w:sz w:val="28"/>
          <w:szCs w:val="28"/>
        </w:rPr>
        <w:t xml:space="preserve">, структурные подразделения </w:t>
      </w:r>
      <w:r w:rsidR="00D466B1" w:rsidRPr="00780FF9">
        <w:rPr>
          <w:sz w:val="28"/>
          <w:szCs w:val="28"/>
        </w:rPr>
        <w:t xml:space="preserve"> </w:t>
      </w:r>
      <w:r w:rsidR="00D466B1">
        <w:rPr>
          <w:sz w:val="28"/>
          <w:szCs w:val="28"/>
        </w:rPr>
        <w:t>администрации МО Сертолово, наделенные правами юридического лица,  могут</w:t>
      </w:r>
      <w:r w:rsidRPr="00780FF9">
        <w:rPr>
          <w:sz w:val="28"/>
          <w:szCs w:val="28"/>
        </w:rPr>
        <w:t xml:space="preserve"> использовать для исчисления трудового стажа, внесения записей в бумажную трудовую книжку и для других целей, не запрещенных действующим законодательством Российской Федерации.</w:t>
      </w:r>
    </w:p>
    <w:p w:rsidR="00DA0B11" w:rsidRPr="00780FF9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6D1AAA" w:rsidRDefault="00DA0B11" w:rsidP="00EF61CF">
      <w:pPr>
        <w:pStyle w:val="ConsPlusNormal"/>
        <w:jc w:val="center"/>
        <w:outlineLvl w:val="0"/>
        <w:rPr>
          <w:b/>
          <w:sz w:val="28"/>
          <w:szCs w:val="28"/>
        </w:rPr>
      </w:pPr>
      <w:r w:rsidRPr="006D1AAA">
        <w:rPr>
          <w:b/>
          <w:sz w:val="28"/>
          <w:szCs w:val="28"/>
        </w:rPr>
        <w:t>6. Предоставление сведений</w:t>
      </w:r>
    </w:p>
    <w:p w:rsidR="00DA0B11" w:rsidRPr="006D1AAA" w:rsidRDefault="00DA0B11" w:rsidP="00EF61CF">
      <w:pPr>
        <w:pStyle w:val="ConsPlusNormal"/>
        <w:jc w:val="center"/>
        <w:rPr>
          <w:b/>
          <w:sz w:val="28"/>
          <w:szCs w:val="28"/>
        </w:rPr>
      </w:pPr>
      <w:r w:rsidRPr="006D1AAA">
        <w:rPr>
          <w:b/>
          <w:sz w:val="28"/>
          <w:szCs w:val="28"/>
        </w:rPr>
        <w:t>о трудовой деятельности работникам</w:t>
      </w:r>
    </w:p>
    <w:p w:rsidR="00DA0B11" w:rsidRPr="00780FF9" w:rsidRDefault="00DA0B11" w:rsidP="00EF61CF">
      <w:pPr>
        <w:pStyle w:val="ConsPlusNormal"/>
        <w:jc w:val="both"/>
        <w:rPr>
          <w:sz w:val="28"/>
          <w:szCs w:val="28"/>
        </w:rPr>
      </w:pPr>
    </w:p>
    <w:p w:rsidR="007F59FB" w:rsidRDefault="00DA0B11" w:rsidP="007F59FB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 xml:space="preserve">6.1. </w:t>
      </w:r>
      <w:proofErr w:type="gramStart"/>
      <w:r w:rsidRPr="00780FF9">
        <w:rPr>
          <w:sz w:val="28"/>
          <w:szCs w:val="28"/>
        </w:rPr>
        <w:t xml:space="preserve">Работникам, в отношении которых не ведутся трудовые книжки на бумажном носителе, </w:t>
      </w:r>
      <w:r w:rsidR="007F59FB">
        <w:rPr>
          <w:sz w:val="28"/>
          <w:szCs w:val="28"/>
        </w:rPr>
        <w:t>администрация МО Сертолово</w:t>
      </w:r>
      <w:r w:rsidR="00D466B1">
        <w:rPr>
          <w:sz w:val="28"/>
          <w:szCs w:val="28"/>
        </w:rPr>
        <w:t xml:space="preserve">, структурные подразделения </w:t>
      </w:r>
      <w:r w:rsidR="00D466B1" w:rsidRPr="00780FF9">
        <w:rPr>
          <w:sz w:val="28"/>
          <w:szCs w:val="28"/>
        </w:rPr>
        <w:t xml:space="preserve"> </w:t>
      </w:r>
      <w:r w:rsidR="00D466B1">
        <w:rPr>
          <w:sz w:val="28"/>
          <w:szCs w:val="28"/>
        </w:rPr>
        <w:t xml:space="preserve">администрации МО Сертолово, наделенные правами юридических лиц, </w:t>
      </w:r>
      <w:r w:rsidR="007F59FB">
        <w:rPr>
          <w:sz w:val="28"/>
          <w:szCs w:val="28"/>
        </w:rPr>
        <w:t xml:space="preserve"> </w:t>
      </w:r>
      <w:r w:rsidRPr="00780FF9">
        <w:rPr>
          <w:sz w:val="28"/>
          <w:szCs w:val="28"/>
        </w:rPr>
        <w:t>обязан</w:t>
      </w:r>
      <w:r w:rsidR="00D466B1">
        <w:rPr>
          <w:sz w:val="28"/>
          <w:szCs w:val="28"/>
        </w:rPr>
        <w:t>ы</w:t>
      </w:r>
      <w:r w:rsidRPr="00780FF9">
        <w:rPr>
          <w:sz w:val="28"/>
          <w:szCs w:val="28"/>
        </w:rPr>
        <w:t xml:space="preserve"> представить сведения о трудовой деятельности за период раб</w:t>
      </w:r>
      <w:r w:rsidR="00BC691A">
        <w:rPr>
          <w:sz w:val="28"/>
          <w:szCs w:val="28"/>
        </w:rPr>
        <w:t>оты в администрации МО С</w:t>
      </w:r>
      <w:r w:rsidR="007F59FB">
        <w:rPr>
          <w:sz w:val="28"/>
          <w:szCs w:val="28"/>
        </w:rPr>
        <w:t>ертолово</w:t>
      </w:r>
      <w:r w:rsidR="004731F9">
        <w:rPr>
          <w:sz w:val="28"/>
          <w:szCs w:val="28"/>
        </w:rPr>
        <w:t xml:space="preserve">, структурном подразделении </w:t>
      </w:r>
      <w:r w:rsidR="004731F9" w:rsidRPr="00780FF9">
        <w:rPr>
          <w:sz w:val="28"/>
          <w:szCs w:val="28"/>
        </w:rPr>
        <w:t xml:space="preserve"> </w:t>
      </w:r>
      <w:r w:rsidR="004731F9">
        <w:rPr>
          <w:sz w:val="28"/>
          <w:szCs w:val="28"/>
        </w:rPr>
        <w:t xml:space="preserve">администрации МО Сертолово, наделенном правами юридического лица, </w:t>
      </w:r>
      <w:r w:rsidRPr="00780FF9">
        <w:rPr>
          <w:sz w:val="28"/>
          <w:szCs w:val="28"/>
        </w:rPr>
        <w:t>указанным в заявлении работника</w:t>
      </w:r>
      <w:r w:rsidR="004731F9">
        <w:rPr>
          <w:sz w:val="28"/>
          <w:szCs w:val="28"/>
        </w:rPr>
        <w:t xml:space="preserve"> способом</w:t>
      </w:r>
      <w:r w:rsidRPr="00780FF9">
        <w:rPr>
          <w:sz w:val="28"/>
          <w:szCs w:val="28"/>
        </w:rPr>
        <w:t>: на бумажном носителе или в электронном виде (с усиленной квалифицированной</w:t>
      </w:r>
      <w:proofErr w:type="gramEnd"/>
      <w:r w:rsidRPr="00780FF9">
        <w:rPr>
          <w:sz w:val="28"/>
          <w:szCs w:val="28"/>
        </w:rPr>
        <w:t xml:space="preserve"> </w:t>
      </w:r>
      <w:proofErr w:type="gramStart"/>
      <w:r w:rsidRPr="00780FF9">
        <w:rPr>
          <w:sz w:val="28"/>
          <w:szCs w:val="28"/>
        </w:rPr>
        <w:t>электронной подписью при ее наличии) в следующие сроки:</w:t>
      </w:r>
      <w:proofErr w:type="gramEnd"/>
    </w:p>
    <w:p w:rsidR="00BC691A" w:rsidRDefault="00DA0B11" w:rsidP="00BC691A">
      <w:pPr>
        <w:pStyle w:val="ConsPlusNormal"/>
        <w:ind w:firstLine="540"/>
        <w:jc w:val="both"/>
        <w:rPr>
          <w:sz w:val="28"/>
          <w:szCs w:val="28"/>
        </w:rPr>
      </w:pPr>
      <w:r w:rsidRPr="00780FF9">
        <w:rPr>
          <w:sz w:val="28"/>
          <w:szCs w:val="28"/>
        </w:rPr>
        <w:t xml:space="preserve">- в период работы - не позднее трех рабочих дней </w:t>
      </w:r>
      <w:proofErr w:type="gramStart"/>
      <w:r w:rsidRPr="00780FF9">
        <w:rPr>
          <w:sz w:val="28"/>
          <w:szCs w:val="28"/>
        </w:rPr>
        <w:t>с даты подачи</w:t>
      </w:r>
      <w:proofErr w:type="gramEnd"/>
      <w:r w:rsidRPr="00780FF9">
        <w:rPr>
          <w:sz w:val="28"/>
          <w:szCs w:val="28"/>
        </w:rPr>
        <w:t xml:space="preserve"> заявления;</w:t>
      </w:r>
    </w:p>
    <w:p w:rsidR="00BC691A" w:rsidRDefault="00DA0B11" w:rsidP="00BC691A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- при увольнении - в день прекращения трудового договора.</w:t>
      </w:r>
    </w:p>
    <w:p w:rsidR="00864BA5" w:rsidRDefault="00DA0B11" w:rsidP="00864BA5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 xml:space="preserve">6.2. </w:t>
      </w:r>
      <w:proofErr w:type="gramStart"/>
      <w:r w:rsidRPr="00BC691A">
        <w:rPr>
          <w:sz w:val="28"/>
          <w:szCs w:val="28"/>
        </w:rPr>
        <w:t xml:space="preserve">Работник может подать заявление в письменном виде лично и/или через своего представителя </w:t>
      </w:r>
      <w:r w:rsidR="00727E43">
        <w:rPr>
          <w:sz w:val="28"/>
          <w:szCs w:val="28"/>
        </w:rPr>
        <w:t>в администрацию МО Сертолово</w:t>
      </w:r>
      <w:r w:rsidR="008E687D">
        <w:rPr>
          <w:sz w:val="28"/>
          <w:szCs w:val="28"/>
        </w:rPr>
        <w:t xml:space="preserve">, структурные подразделения </w:t>
      </w:r>
      <w:r w:rsidR="008E687D" w:rsidRPr="00780FF9">
        <w:rPr>
          <w:sz w:val="28"/>
          <w:szCs w:val="28"/>
        </w:rPr>
        <w:t xml:space="preserve"> </w:t>
      </w:r>
      <w:r w:rsidR="008E687D">
        <w:rPr>
          <w:sz w:val="28"/>
          <w:szCs w:val="28"/>
        </w:rPr>
        <w:t xml:space="preserve">администрации МО Сертолово, наделенные правами юридического лица, </w:t>
      </w:r>
      <w:r w:rsidRPr="00BC691A">
        <w:rPr>
          <w:sz w:val="28"/>
          <w:szCs w:val="28"/>
        </w:rPr>
        <w:t>п</w:t>
      </w:r>
      <w:r w:rsidR="00727E43">
        <w:rPr>
          <w:sz w:val="28"/>
          <w:szCs w:val="28"/>
        </w:rPr>
        <w:t xml:space="preserve">о адресу: 188650, Ленинградская область, Всеволожский район, г. Сертолово, ул. </w:t>
      </w:r>
      <w:proofErr w:type="spellStart"/>
      <w:r w:rsidR="00727E43">
        <w:rPr>
          <w:sz w:val="28"/>
          <w:szCs w:val="28"/>
        </w:rPr>
        <w:t>Молодцова</w:t>
      </w:r>
      <w:proofErr w:type="spellEnd"/>
      <w:r w:rsidR="00727E43">
        <w:rPr>
          <w:sz w:val="28"/>
          <w:szCs w:val="28"/>
        </w:rPr>
        <w:t>, д.7 корп.2</w:t>
      </w:r>
      <w:r w:rsidRPr="00BC691A">
        <w:rPr>
          <w:sz w:val="28"/>
          <w:szCs w:val="28"/>
        </w:rPr>
        <w:t xml:space="preserve"> и/или в электронной форме, направив запрос по адресу</w:t>
      </w:r>
      <w:r w:rsidR="007D3AA2">
        <w:rPr>
          <w:sz w:val="28"/>
          <w:szCs w:val="28"/>
        </w:rPr>
        <w:t xml:space="preserve"> электронной почты </w:t>
      </w:r>
      <w:hyperlink r:id="rId4" w:history="1">
        <w:r w:rsidR="004F32F3" w:rsidRPr="007809A2">
          <w:rPr>
            <w:rStyle w:val="a5"/>
            <w:sz w:val="28"/>
            <w:szCs w:val="28"/>
          </w:rPr>
          <w:t>upravdelami@bk.ru</w:t>
        </w:r>
      </w:hyperlink>
      <w:r w:rsidR="004F32F3">
        <w:rPr>
          <w:sz w:val="28"/>
          <w:szCs w:val="28"/>
        </w:rPr>
        <w:t>.</w:t>
      </w:r>
      <w:proofErr w:type="gramEnd"/>
    </w:p>
    <w:p w:rsidR="00DA0B11" w:rsidRPr="00BC691A" w:rsidRDefault="00DA0B11" w:rsidP="00864BA5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6.3. В случае если в день прекращения трудово</w:t>
      </w:r>
      <w:r w:rsidR="00864BA5">
        <w:rPr>
          <w:sz w:val="28"/>
          <w:szCs w:val="28"/>
        </w:rPr>
        <w:t>го договора у администрации МО Сертолово</w:t>
      </w:r>
      <w:r w:rsidR="00262A2F">
        <w:rPr>
          <w:sz w:val="28"/>
          <w:szCs w:val="28"/>
        </w:rPr>
        <w:t xml:space="preserve">, структурных подразделений </w:t>
      </w:r>
      <w:r w:rsidR="00262A2F" w:rsidRPr="00780FF9">
        <w:rPr>
          <w:sz w:val="28"/>
          <w:szCs w:val="28"/>
        </w:rPr>
        <w:t xml:space="preserve"> </w:t>
      </w:r>
      <w:r w:rsidR="00262A2F">
        <w:rPr>
          <w:sz w:val="28"/>
          <w:szCs w:val="28"/>
        </w:rPr>
        <w:t>администрации МО Сертолово, наделенных правами юридического лица,</w:t>
      </w:r>
      <w:r w:rsidRPr="00BC691A">
        <w:rPr>
          <w:sz w:val="28"/>
          <w:szCs w:val="28"/>
        </w:rPr>
        <w:t xml:space="preserve"> отсутствует возможность выдать бывшему работнику сведения о трудовой деятельности в связи с его </w:t>
      </w:r>
      <w:proofErr w:type="gramStart"/>
      <w:r w:rsidRPr="00BC691A">
        <w:rPr>
          <w:sz w:val="28"/>
          <w:szCs w:val="28"/>
        </w:rPr>
        <w:t>отсутствием</w:t>
      </w:r>
      <w:proofErr w:type="gramEnd"/>
      <w:r w:rsidRPr="00BC691A">
        <w:rPr>
          <w:sz w:val="28"/>
          <w:szCs w:val="28"/>
        </w:rPr>
        <w:t xml:space="preserve"> либо в связи с его отка</w:t>
      </w:r>
      <w:r w:rsidR="008D0BDD">
        <w:rPr>
          <w:sz w:val="28"/>
          <w:szCs w:val="28"/>
        </w:rPr>
        <w:t xml:space="preserve">зом от их получения, </w:t>
      </w:r>
      <w:r w:rsidR="008D0BDD">
        <w:rPr>
          <w:sz w:val="28"/>
          <w:szCs w:val="28"/>
        </w:rPr>
        <w:lastRenderedPageBreak/>
        <w:t>администрация МО Сертолово</w:t>
      </w:r>
      <w:r w:rsidR="00262A2F">
        <w:rPr>
          <w:sz w:val="28"/>
          <w:szCs w:val="28"/>
        </w:rPr>
        <w:t xml:space="preserve">, структурные подразделения </w:t>
      </w:r>
      <w:r w:rsidR="00262A2F" w:rsidRPr="00780FF9">
        <w:rPr>
          <w:sz w:val="28"/>
          <w:szCs w:val="28"/>
        </w:rPr>
        <w:t xml:space="preserve"> </w:t>
      </w:r>
      <w:r w:rsidR="00262A2F">
        <w:rPr>
          <w:sz w:val="28"/>
          <w:szCs w:val="28"/>
        </w:rPr>
        <w:t>администрации МО Сертолово, наделенные правами юридического лица,  обязаны</w:t>
      </w:r>
      <w:r w:rsidRPr="00BC691A">
        <w:rPr>
          <w:sz w:val="28"/>
          <w:szCs w:val="28"/>
        </w:rPr>
        <w:t xml:space="preserve"> направить эти сведения на бумажном носителе по почте заказным письмом с уведомлением по адресу регистрации и/и</w:t>
      </w:r>
      <w:r w:rsidR="008D0BDD">
        <w:rPr>
          <w:sz w:val="28"/>
          <w:szCs w:val="28"/>
        </w:rPr>
        <w:t>ли иному адресу, занесенному в л</w:t>
      </w:r>
      <w:r w:rsidRPr="00BC691A">
        <w:rPr>
          <w:sz w:val="28"/>
          <w:szCs w:val="28"/>
        </w:rPr>
        <w:t>ичную карточку бывшего рабо</w:t>
      </w:r>
      <w:r w:rsidR="008D0BDD">
        <w:rPr>
          <w:sz w:val="28"/>
          <w:szCs w:val="28"/>
        </w:rPr>
        <w:t>тника, оформленную в администрации МО Сертолово</w:t>
      </w:r>
      <w:r w:rsidR="00262A2F">
        <w:rPr>
          <w:sz w:val="28"/>
          <w:szCs w:val="28"/>
        </w:rPr>
        <w:t xml:space="preserve">, структурном подразделении </w:t>
      </w:r>
      <w:r w:rsidR="00262A2F" w:rsidRPr="00780FF9">
        <w:rPr>
          <w:sz w:val="28"/>
          <w:szCs w:val="28"/>
        </w:rPr>
        <w:t xml:space="preserve"> </w:t>
      </w:r>
      <w:r w:rsidR="00262A2F">
        <w:rPr>
          <w:sz w:val="28"/>
          <w:szCs w:val="28"/>
        </w:rPr>
        <w:t>администрации МО Сертолово, наделенном правами юридического лица.</w:t>
      </w: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455370" w:rsidRDefault="00F106B8" w:rsidP="00EF61CF">
      <w:pPr>
        <w:pStyle w:val="ConsPlusNormal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Ответственность администрации МО </w:t>
      </w:r>
      <w:r w:rsidRPr="00455370">
        <w:rPr>
          <w:b/>
          <w:sz w:val="28"/>
          <w:szCs w:val="28"/>
        </w:rPr>
        <w:t>Сертолово</w:t>
      </w:r>
      <w:r w:rsidR="00455370" w:rsidRPr="00455370">
        <w:rPr>
          <w:b/>
          <w:sz w:val="28"/>
          <w:szCs w:val="28"/>
        </w:rPr>
        <w:t>, структурных подразделений  администрации МО Сертолово, наделенных правами юридического лица</w:t>
      </w:r>
      <w:r w:rsidR="00DA0B11" w:rsidRPr="00455370">
        <w:rPr>
          <w:b/>
          <w:sz w:val="28"/>
          <w:szCs w:val="28"/>
        </w:rPr>
        <w:t xml:space="preserve"> и работника</w:t>
      </w:r>
    </w:p>
    <w:p w:rsidR="00DA0B11" w:rsidRPr="00F106B8" w:rsidRDefault="00DA0B11" w:rsidP="00EF61CF">
      <w:pPr>
        <w:pStyle w:val="ConsPlusNormal"/>
        <w:jc w:val="both"/>
        <w:rPr>
          <w:b/>
          <w:sz w:val="28"/>
          <w:szCs w:val="28"/>
        </w:rPr>
      </w:pPr>
    </w:p>
    <w:p w:rsidR="00F106B8" w:rsidRDefault="00F106B8" w:rsidP="00F106B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Администрация МО Сертолово</w:t>
      </w:r>
      <w:r w:rsidR="00455370">
        <w:rPr>
          <w:sz w:val="28"/>
          <w:szCs w:val="28"/>
        </w:rPr>
        <w:t xml:space="preserve">, структурные подразделения </w:t>
      </w:r>
      <w:r w:rsidR="00455370" w:rsidRPr="00780FF9">
        <w:rPr>
          <w:sz w:val="28"/>
          <w:szCs w:val="28"/>
        </w:rPr>
        <w:t xml:space="preserve"> </w:t>
      </w:r>
      <w:r w:rsidR="00455370">
        <w:rPr>
          <w:sz w:val="28"/>
          <w:szCs w:val="28"/>
        </w:rPr>
        <w:t>администрации МО Сертолово, наделенные правами юридического лица,  несу</w:t>
      </w:r>
      <w:r w:rsidR="00DA0B11" w:rsidRPr="00F106B8">
        <w:rPr>
          <w:sz w:val="28"/>
          <w:szCs w:val="28"/>
        </w:rPr>
        <w:t>т ответственность:</w:t>
      </w:r>
    </w:p>
    <w:p w:rsidR="00F106B8" w:rsidRDefault="00DA0B11" w:rsidP="00F106B8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- за несоблюдение сроков выдачи трудовой книжки или несвоевременное предоставление и/или непредоставление сведений о трудовой деятельности при увольнении работника, допущенные по ее вине без обоснованных причин;</w:t>
      </w:r>
    </w:p>
    <w:p w:rsidR="005E34A2" w:rsidRDefault="00DA0B11" w:rsidP="005E34A2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- за внесение в сведения о трудовой деятельности ошибочной формулировки причины увольнения работника, не соответствующей законодательству;</w:t>
      </w:r>
    </w:p>
    <w:p w:rsidR="005E34A2" w:rsidRDefault="00DA0B11" w:rsidP="005E34A2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- за непредставление и/или за несвоевременное представление неполных и/или недостоверных сведений о трудовой деяте</w:t>
      </w:r>
      <w:r w:rsidR="0091731A">
        <w:rPr>
          <w:sz w:val="28"/>
          <w:szCs w:val="28"/>
        </w:rPr>
        <w:t>льности в Пенсионный фонд</w:t>
      </w:r>
      <w:r w:rsidRPr="00BC691A">
        <w:rPr>
          <w:sz w:val="28"/>
          <w:szCs w:val="28"/>
        </w:rPr>
        <w:t xml:space="preserve"> Российской Федерации</w:t>
      </w:r>
      <w:r w:rsidR="005E34A2">
        <w:rPr>
          <w:sz w:val="28"/>
          <w:szCs w:val="28"/>
        </w:rPr>
        <w:t xml:space="preserve"> </w:t>
      </w:r>
      <w:r w:rsidRPr="00BC691A">
        <w:rPr>
          <w:sz w:val="28"/>
          <w:szCs w:val="28"/>
        </w:rPr>
        <w:t>и/или по запросам - в иные государственные контролирующие органы.</w:t>
      </w:r>
      <w:r w:rsidR="005E34A2">
        <w:rPr>
          <w:sz w:val="28"/>
          <w:szCs w:val="28"/>
        </w:rPr>
        <w:t xml:space="preserve"> </w:t>
      </w:r>
    </w:p>
    <w:p w:rsidR="00815B7F" w:rsidRDefault="00DA0B11" w:rsidP="00815B7F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 xml:space="preserve">7.2. Когда по желанию работника сведения о его трудовой деятельности </w:t>
      </w:r>
      <w:proofErr w:type="gramStart"/>
      <w:r w:rsidRPr="00BC691A">
        <w:rPr>
          <w:sz w:val="28"/>
          <w:szCs w:val="28"/>
        </w:rPr>
        <w:t>велись в электронном формате и трудовая книжка на бумажном носителе была</w:t>
      </w:r>
      <w:proofErr w:type="gramEnd"/>
      <w:r w:rsidRPr="00BC691A">
        <w:rPr>
          <w:sz w:val="28"/>
          <w:szCs w:val="28"/>
        </w:rPr>
        <w:t xml:space="preserve"> выдана на руки</w:t>
      </w:r>
      <w:r w:rsidR="00815B7F">
        <w:rPr>
          <w:sz w:val="28"/>
          <w:szCs w:val="28"/>
        </w:rPr>
        <w:t xml:space="preserve"> такому работнику, с администрации МО Сертолово</w:t>
      </w:r>
      <w:r w:rsidR="00072BA4">
        <w:rPr>
          <w:sz w:val="28"/>
          <w:szCs w:val="28"/>
        </w:rPr>
        <w:t xml:space="preserve">, структурных подразделений </w:t>
      </w:r>
      <w:r w:rsidR="00072BA4" w:rsidRPr="00780FF9">
        <w:rPr>
          <w:sz w:val="28"/>
          <w:szCs w:val="28"/>
        </w:rPr>
        <w:t xml:space="preserve"> </w:t>
      </w:r>
      <w:r w:rsidR="00072BA4">
        <w:rPr>
          <w:sz w:val="28"/>
          <w:szCs w:val="28"/>
        </w:rPr>
        <w:t>администрации МО Сертолово, наделенных правами юридического лица,</w:t>
      </w:r>
      <w:r w:rsidRPr="00BC691A">
        <w:rPr>
          <w:sz w:val="28"/>
          <w:szCs w:val="28"/>
        </w:rPr>
        <w:t xml:space="preserve"> снимается ответственность за ее ведение и хранение.</w:t>
      </w:r>
    </w:p>
    <w:p w:rsidR="00DA0B11" w:rsidRPr="00BC691A" w:rsidRDefault="00DA0B11" w:rsidP="00815B7F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>7.3. В случае выдачи бумажной трудовой книжки работнику на руки (когда он представил письменное заявление о ведении электронной трудовой книжки) обязанность по ее хранению в дальнейшем возлагается на работника, если иное не предусмотрено действующим законодательством Российской Федерации.</w:t>
      </w: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C74BCC" w:rsidRDefault="00C74BCC" w:rsidP="00EF61CF">
      <w:pPr>
        <w:pStyle w:val="ConsPlusNormal"/>
        <w:jc w:val="right"/>
        <w:rPr>
          <w:sz w:val="28"/>
          <w:szCs w:val="28"/>
        </w:rPr>
      </w:pPr>
    </w:p>
    <w:p w:rsidR="00C74BCC" w:rsidRDefault="00C74BCC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4F19C2" w:rsidRDefault="004F19C2" w:rsidP="00EF61CF">
      <w:pPr>
        <w:pStyle w:val="ConsPlusNormal"/>
        <w:jc w:val="right"/>
        <w:rPr>
          <w:sz w:val="28"/>
          <w:szCs w:val="28"/>
        </w:rPr>
      </w:pPr>
    </w:p>
    <w:p w:rsidR="00DA0B11" w:rsidRDefault="00C74BCC" w:rsidP="00EE61E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A0B11" w:rsidRPr="00BC691A">
        <w:rPr>
          <w:sz w:val="28"/>
          <w:szCs w:val="28"/>
        </w:rPr>
        <w:t>1</w:t>
      </w:r>
    </w:p>
    <w:p w:rsidR="00D50B01" w:rsidRDefault="00C74BCC" w:rsidP="00EF61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переходе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E692F" w:rsidRDefault="00C74BCC" w:rsidP="00EF61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электронный формат формирования </w:t>
      </w:r>
    </w:p>
    <w:p w:rsidR="00C74BCC" w:rsidRPr="00BC691A" w:rsidRDefault="00C74BCC" w:rsidP="00EF61CF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сведений о трудовой деятельности работников</w:t>
      </w: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BC691A" w:rsidRDefault="00DA0B11" w:rsidP="00EF61CF">
      <w:pPr>
        <w:pStyle w:val="ConsPlusNormal"/>
        <w:jc w:val="center"/>
        <w:outlineLvl w:val="0"/>
        <w:rPr>
          <w:sz w:val="28"/>
          <w:szCs w:val="28"/>
        </w:rPr>
      </w:pPr>
      <w:bookmarkStart w:id="2" w:name="Par127"/>
      <w:bookmarkEnd w:id="2"/>
      <w:r w:rsidRPr="00BC691A">
        <w:rPr>
          <w:sz w:val="28"/>
          <w:szCs w:val="28"/>
        </w:rPr>
        <w:t>Лист ознакомления</w:t>
      </w: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BC691A" w:rsidRDefault="00DA0B11" w:rsidP="00EF61CF">
      <w:pPr>
        <w:pStyle w:val="ConsPlusNormal"/>
        <w:ind w:firstLine="540"/>
        <w:jc w:val="both"/>
        <w:rPr>
          <w:sz w:val="28"/>
          <w:szCs w:val="28"/>
        </w:rPr>
      </w:pPr>
      <w:r w:rsidRPr="00BC691A">
        <w:rPr>
          <w:sz w:val="28"/>
          <w:szCs w:val="28"/>
        </w:rPr>
        <w:t xml:space="preserve">С Положением о переходе на электронный формат формирования сведений о трудовой деятельности работников (об электронных трудовых книжках) в __________________ </w:t>
      </w:r>
      <w:r w:rsidRPr="00BC691A">
        <w:rPr>
          <w:i/>
          <w:iCs/>
          <w:sz w:val="28"/>
          <w:szCs w:val="28"/>
        </w:rPr>
        <w:t>(наименование организации)</w:t>
      </w:r>
      <w:r w:rsidRPr="00BC691A">
        <w:rPr>
          <w:sz w:val="28"/>
          <w:szCs w:val="28"/>
        </w:rPr>
        <w:t xml:space="preserve"> ознакомлены:</w:t>
      </w: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401"/>
        <w:gridCol w:w="2097"/>
        <w:gridCol w:w="1587"/>
        <w:gridCol w:w="1417"/>
      </w:tblGrid>
      <w:tr w:rsidR="00DA0B11" w:rsidRPr="00BC69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FE692F" w:rsidP="00EF61C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DA0B11" w:rsidRPr="00BC691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A0B11" w:rsidRPr="00BC691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DA0B11" w:rsidRPr="00BC691A">
              <w:rPr>
                <w:sz w:val="28"/>
                <w:szCs w:val="28"/>
              </w:rPr>
              <w:t>/</w:t>
            </w:r>
            <w:proofErr w:type="spellStart"/>
            <w:r w:rsidR="00DA0B11" w:rsidRPr="00BC691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691A">
              <w:rPr>
                <w:sz w:val="28"/>
                <w:szCs w:val="28"/>
              </w:rPr>
              <w:t>Наименование структурного подразделения, должность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691A">
              <w:rPr>
                <w:sz w:val="28"/>
                <w:szCs w:val="28"/>
              </w:rPr>
              <w:t>Ф.И.О. должностного лица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691A">
              <w:rPr>
                <w:sz w:val="28"/>
                <w:szCs w:val="28"/>
              </w:rPr>
              <w:t>Подпись в ознакомлении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jc w:val="center"/>
              <w:rPr>
                <w:sz w:val="28"/>
                <w:szCs w:val="28"/>
              </w:rPr>
            </w:pPr>
            <w:r w:rsidRPr="00BC691A">
              <w:rPr>
                <w:sz w:val="28"/>
                <w:szCs w:val="28"/>
              </w:rPr>
              <w:t>Дата ознакомления</w:t>
            </w:r>
          </w:p>
        </w:tc>
      </w:tr>
      <w:tr w:rsidR="00DA0B11" w:rsidRPr="00BC69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A0B11" w:rsidRPr="00BC691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11" w:rsidRPr="00BC691A" w:rsidRDefault="00DA0B11" w:rsidP="00EF61C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DA0B11" w:rsidRPr="00BC691A" w:rsidRDefault="00DA0B11" w:rsidP="00EF61CF">
      <w:pPr>
        <w:pStyle w:val="ConsPlusNormal"/>
        <w:jc w:val="both"/>
        <w:rPr>
          <w:sz w:val="28"/>
          <w:szCs w:val="28"/>
        </w:rPr>
      </w:pPr>
    </w:p>
    <w:p w:rsidR="007A2DF3" w:rsidRPr="00BC691A" w:rsidRDefault="00370D58" w:rsidP="00EF61CF">
      <w:pPr>
        <w:spacing w:line="240" w:lineRule="auto"/>
        <w:rPr>
          <w:sz w:val="28"/>
          <w:szCs w:val="28"/>
          <w:lang w:val="en-US"/>
        </w:rPr>
      </w:pPr>
      <w:bookmarkStart w:id="3" w:name="_GoBack"/>
      <w:bookmarkEnd w:id="3"/>
    </w:p>
    <w:sectPr w:rsidR="007A2DF3" w:rsidRPr="00BC691A" w:rsidSect="004A15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0B11"/>
    <w:rsid w:val="00022524"/>
    <w:rsid w:val="0004234B"/>
    <w:rsid w:val="00062C38"/>
    <w:rsid w:val="00070933"/>
    <w:rsid w:val="00072BA4"/>
    <w:rsid w:val="000C197D"/>
    <w:rsid w:val="000F6541"/>
    <w:rsid w:val="0010538D"/>
    <w:rsid w:val="001405D8"/>
    <w:rsid w:val="00141A79"/>
    <w:rsid w:val="00176A46"/>
    <w:rsid w:val="001B764D"/>
    <w:rsid w:val="00223D09"/>
    <w:rsid w:val="00233862"/>
    <w:rsid w:val="00247775"/>
    <w:rsid w:val="0025173D"/>
    <w:rsid w:val="00262A2F"/>
    <w:rsid w:val="00266877"/>
    <w:rsid w:val="00271910"/>
    <w:rsid w:val="00286842"/>
    <w:rsid w:val="002B6732"/>
    <w:rsid w:val="002D78B6"/>
    <w:rsid w:val="002F1D89"/>
    <w:rsid w:val="003109AA"/>
    <w:rsid w:val="003168B9"/>
    <w:rsid w:val="00341654"/>
    <w:rsid w:val="003600A5"/>
    <w:rsid w:val="0036239B"/>
    <w:rsid w:val="00370D58"/>
    <w:rsid w:val="00391519"/>
    <w:rsid w:val="003B54D6"/>
    <w:rsid w:val="003F0631"/>
    <w:rsid w:val="003F1503"/>
    <w:rsid w:val="00405DAF"/>
    <w:rsid w:val="00414AD6"/>
    <w:rsid w:val="004277CB"/>
    <w:rsid w:val="00455370"/>
    <w:rsid w:val="004731F9"/>
    <w:rsid w:val="00477982"/>
    <w:rsid w:val="004A15C2"/>
    <w:rsid w:val="004D0696"/>
    <w:rsid w:val="004D3490"/>
    <w:rsid w:val="004F02E3"/>
    <w:rsid w:val="004F19C2"/>
    <w:rsid w:val="004F32F3"/>
    <w:rsid w:val="00573471"/>
    <w:rsid w:val="00585F6F"/>
    <w:rsid w:val="005D17F4"/>
    <w:rsid w:val="005E099D"/>
    <w:rsid w:val="005E34A2"/>
    <w:rsid w:val="00614A80"/>
    <w:rsid w:val="00621FDC"/>
    <w:rsid w:val="00643C35"/>
    <w:rsid w:val="006D1AAA"/>
    <w:rsid w:val="006F6EEC"/>
    <w:rsid w:val="00727E43"/>
    <w:rsid w:val="00780FF9"/>
    <w:rsid w:val="00793FE3"/>
    <w:rsid w:val="007B66D0"/>
    <w:rsid w:val="007D3AA2"/>
    <w:rsid w:val="007D7D4F"/>
    <w:rsid w:val="007F59FB"/>
    <w:rsid w:val="00815B7F"/>
    <w:rsid w:val="008415A4"/>
    <w:rsid w:val="00854682"/>
    <w:rsid w:val="00864BA5"/>
    <w:rsid w:val="008A05AA"/>
    <w:rsid w:val="008A40BF"/>
    <w:rsid w:val="008B078B"/>
    <w:rsid w:val="008C4A20"/>
    <w:rsid w:val="008D0BDD"/>
    <w:rsid w:val="008E687D"/>
    <w:rsid w:val="009164CB"/>
    <w:rsid w:val="0091731A"/>
    <w:rsid w:val="009556B2"/>
    <w:rsid w:val="00966735"/>
    <w:rsid w:val="00977369"/>
    <w:rsid w:val="00985145"/>
    <w:rsid w:val="009E121C"/>
    <w:rsid w:val="00A36BE1"/>
    <w:rsid w:val="00A40638"/>
    <w:rsid w:val="00A5127F"/>
    <w:rsid w:val="00A532A9"/>
    <w:rsid w:val="00A65162"/>
    <w:rsid w:val="00A65ACE"/>
    <w:rsid w:val="00AB01ED"/>
    <w:rsid w:val="00AB5717"/>
    <w:rsid w:val="00AB6B67"/>
    <w:rsid w:val="00AF7962"/>
    <w:rsid w:val="00B2576F"/>
    <w:rsid w:val="00B424B4"/>
    <w:rsid w:val="00B92840"/>
    <w:rsid w:val="00B93A8D"/>
    <w:rsid w:val="00B9448D"/>
    <w:rsid w:val="00BC691A"/>
    <w:rsid w:val="00C054A2"/>
    <w:rsid w:val="00C541A4"/>
    <w:rsid w:val="00C66983"/>
    <w:rsid w:val="00C70B38"/>
    <w:rsid w:val="00C74BCC"/>
    <w:rsid w:val="00C878CC"/>
    <w:rsid w:val="00C93580"/>
    <w:rsid w:val="00CB125B"/>
    <w:rsid w:val="00CB24B9"/>
    <w:rsid w:val="00CD4F44"/>
    <w:rsid w:val="00CE455B"/>
    <w:rsid w:val="00D07373"/>
    <w:rsid w:val="00D36528"/>
    <w:rsid w:val="00D466B1"/>
    <w:rsid w:val="00D50B01"/>
    <w:rsid w:val="00D62380"/>
    <w:rsid w:val="00D73974"/>
    <w:rsid w:val="00D85D16"/>
    <w:rsid w:val="00DA0B11"/>
    <w:rsid w:val="00E03CFA"/>
    <w:rsid w:val="00E76EA0"/>
    <w:rsid w:val="00E92E3E"/>
    <w:rsid w:val="00EB219C"/>
    <w:rsid w:val="00EC7409"/>
    <w:rsid w:val="00EE38BF"/>
    <w:rsid w:val="00EE61E0"/>
    <w:rsid w:val="00EF085E"/>
    <w:rsid w:val="00EF61CF"/>
    <w:rsid w:val="00F02AC9"/>
    <w:rsid w:val="00F106B8"/>
    <w:rsid w:val="00F36C4E"/>
    <w:rsid w:val="00F44D68"/>
    <w:rsid w:val="00F706E6"/>
    <w:rsid w:val="00F87F3B"/>
    <w:rsid w:val="00F96048"/>
    <w:rsid w:val="00FB52EB"/>
    <w:rsid w:val="00FE6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B11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F32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avdelami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2666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Меланья Прохоровна</dc:creator>
  <cp:keywords/>
  <dc:description/>
  <cp:lastModifiedBy>Пользователь Windows</cp:lastModifiedBy>
  <cp:revision>17</cp:revision>
  <cp:lastPrinted>2022-03-24T11:56:00Z</cp:lastPrinted>
  <dcterms:created xsi:type="dcterms:W3CDTF">2022-02-09T07:47:00Z</dcterms:created>
  <dcterms:modified xsi:type="dcterms:W3CDTF">2022-04-01T12:53:00Z</dcterms:modified>
</cp:coreProperties>
</file>